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A70E1" w14:textId="77777777" w:rsidR="009A5FCF" w:rsidRPr="009A5FCF" w:rsidRDefault="009A5FCF" w:rsidP="009A5FCF">
      <w:pPr>
        <w:rPr>
          <w:b/>
          <w:bCs/>
        </w:rPr>
      </w:pPr>
      <w:r w:rsidRPr="009A5FCF">
        <w:rPr>
          <w:b/>
          <w:bCs/>
        </w:rPr>
        <w:t>COUGHTON PARISH COUNCIL</w:t>
      </w:r>
    </w:p>
    <w:p w14:paraId="718CC0C2" w14:textId="538685A4" w:rsidR="009A5FCF" w:rsidRPr="00A24551" w:rsidRDefault="009A5FCF" w:rsidP="009A5FCF">
      <w:pPr>
        <w:rPr>
          <w:b/>
          <w:bCs/>
        </w:rPr>
      </w:pPr>
      <w:r w:rsidRPr="009A5FCF">
        <w:rPr>
          <w:b/>
          <w:bCs/>
        </w:rPr>
        <w:t>RESERVES POLICY</w:t>
      </w:r>
    </w:p>
    <w:p w14:paraId="3FCBD2AE" w14:textId="77777777" w:rsidR="009A5FCF" w:rsidRPr="009A5FCF" w:rsidRDefault="009A5FCF" w:rsidP="009A5FCF">
      <w:r w:rsidRPr="009A5FCF">
        <w:pict w14:anchorId="0D7ED54A">
          <v:rect id="_x0000_i1026" style="width:0;height:1.5pt" o:hralign="center" o:hrstd="t" o:hr="t" fillcolor="#a0a0a0" stroked="f"/>
        </w:pict>
      </w:r>
    </w:p>
    <w:p w14:paraId="095E2EF6" w14:textId="77777777" w:rsidR="009A5FCF" w:rsidRPr="009A5FCF" w:rsidRDefault="009A5FCF" w:rsidP="009A5FCF">
      <w:pPr>
        <w:rPr>
          <w:b/>
          <w:bCs/>
        </w:rPr>
      </w:pPr>
      <w:r w:rsidRPr="009A5FCF">
        <w:rPr>
          <w:b/>
          <w:bCs/>
        </w:rPr>
        <w:t>1. PURPOSE</w:t>
      </w:r>
    </w:p>
    <w:p w14:paraId="7D3C4D5C" w14:textId="77777777" w:rsidR="009A5FCF" w:rsidRPr="009A5FCF" w:rsidRDefault="009A5FCF" w:rsidP="009A5FCF">
      <w:r w:rsidRPr="009A5FCF">
        <w:t>1.1 This policy sets out how Coughton Parish Council (“the Council”) determines, manages, and reviews its financial reserves.</w:t>
      </w:r>
    </w:p>
    <w:p w14:paraId="0D70B2E5" w14:textId="77777777" w:rsidR="009A5FCF" w:rsidRPr="009A5FCF" w:rsidRDefault="009A5FCF" w:rsidP="009A5FCF">
      <w:r w:rsidRPr="009A5FCF">
        <w:t>1.2 The purpose of holding reserves is to ensure the Council:</w:t>
      </w:r>
    </w:p>
    <w:p w14:paraId="378BA108" w14:textId="77777777" w:rsidR="009A5FCF" w:rsidRPr="009A5FCF" w:rsidRDefault="009A5FCF" w:rsidP="009A5FCF">
      <w:pPr>
        <w:numPr>
          <w:ilvl w:val="0"/>
          <w:numId w:val="1"/>
        </w:numPr>
      </w:pPr>
      <w:r w:rsidRPr="009A5FCF">
        <w:t>Maintains financial stability</w:t>
      </w:r>
    </w:p>
    <w:p w14:paraId="02AD7F56" w14:textId="77777777" w:rsidR="009A5FCF" w:rsidRPr="009A5FCF" w:rsidRDefault="009A5FCF" w:rsidP="009A5FCF">
      <w:pPr>
        <w:numPr>
          <w:ilvl w:val="0"/>
          <w:numId w:val="1"/>
        </w:numPr>
      </w:pPr>
      <w:r w:rsidRPr="009A5FCF">
        <w:t>Can manage unforeseen costs</w:t>
      </w:r>
    </w:p>
    <w:p w14:paraId="54FAA809" w14:textId="77777777" w:rsidR="009A5FCF" w:rsidRPr="009A5FCF" w:rsidRDefault="009A5FCF" w:rsidP="009A5FCF">
      <w:pPr>
        <w:numPr>
          <w:ilvl w:val="0"/>
          <w:numId w:val="1"/>
        </w:numPr>
      </w:pPr>
      <w:r w:rsidRPr="009A5FCF">
        <w:t>Funds future planned expenditure</w:t>
      </w:r>
    </w:p>
    <w:p w14:paraId="2F0D380A" w14:textId="77777777" w:rsidR="009A5FCF" w:rsidRPr="009A5FCF" w:rsidRDefault="009A5FCF" w:rsidP="009A5FCF">
      <w:pPr>
        <w:numPr>
          <w:ilvl w:val="0"/>
          <w:numId w:val="1"/>
        </w:numPr>
      </w:pPr>
      <w:r w:rsidRPr="009A5FCF">
        <w:t>Protects services to the community</w:t>
      </w:r>
    </w:p>
    <w:p w14:paraId="292BAF27" w14:textId="77777777" w:rsidR="009A5FCF" w:rsidRPr="009A5FCF" w:rsidRDefault="009A5FCF" w:rsidP="009A5FCF">
      <w:r w:rsidRPr="009A5FCF">
        <w:t xml:space="preserve">1.3 This policy is prepared in accordance with </w:t>
      </w:r>
      <w:r w:rsidRPr="009A5FCF">
        <w:rPr>
          <w:b/>
          <w:bCs/>
        </w:rPr>
        <w:t>JPAG Practitioners’ Guide</w:t>
      </w:r>
      <w:r w:rsidRPr="009A5FCF">
        <w:t xml:space="preserve"> and </w:t>
      </w:r>
      <w:r w:rsidRPr="009A5FCF">
        <w:rPr>
          <w:b/>
          <w:bCs/>
        </w:rPr>
        <w:t>NALC financial guidance</w:t>
      </w:r>
      <w:r w:rsidRPr="009A5FCF">
        <w:t>.</w:t>
      </w:r>
    </w:p>
    <w:p w14:paraId="0BEB24A4" w14:textId="77777777" w:rsidR="009A5FCF" w:rsidRPr="009A5FCF" w:rsidRDefault="009A5FCF" w:rsidP="009A5FCF">
      <w:r w:rsidRPr="009A5FCF">
        <w:pict w14:anchorId="55C9298F">
          <v:rect id="_x0000_i1027" style="width:0;height:1.5pt" o:hralign="center" o:hrstd="t" o:hr="t" fillcolor="#a0a0a0" stroked="f"/>
        </w:pict>
      </w:r>
    </w:p>
    <w:p w14:paraId="56E96744" w14:textId="77777777" w:rsidR="009A5FCF" w:rsidRPr="009A5FCF" w:rsidRDefault="009A5FCF" w:rsidP="009A5FCF">
      <w:pPr>
        <w:rPr>
          <w:b/>
          <w:bCs/>
        </w:rPr>
      </w:pPr>
      <w:r w:rsidRPr="009A5FCF">
        <w:rPr>
          <w:b/>
          <w:bCs/>
        </w:rPr>
        <w:t>2. TYPES OF RESERVES</w:t>
      </w:r>
    </w:p>
    <w:p w14:paraId="532B84AD" w14:textId="77777777" w:rsidR="009A5FCF" w:rsidRPr="009A5FCF" w:rsidRDefault="009A5FCF" w:rsidP="009A5FCF">
      <w:r w:rsidRPr="009A5FCF">
        <w:t>The Council maintains two types of reserves:</w:t>
      </w:r>
    </w:p>
    <w:p w14:paraId="478DCD0B" w14:textId="77777777" w:rsidR="009A5FCF" w:rsidRPr="009A5FCF" w:rsidRDefault="009A5FCF" w:rsidP="009A5FCF">
      <w:pPr>
        <w:rPr>
          <w:b/>
          <w:bCs/>
        </w:rPr>
      </w:pPr>
      <w:r w:rsidRPr="009A5FCF">
        <w:rPr>
          <w:b/>
          <w:bCs/>
        </w:rPr>
        <w:t>2.1 General Reserves</w:t>
      </w:r>
    </w:p>
    <w:p w14:paraId="260003ED" w14:textId="77777777" w:rsidR="009A5FCF" w:rsidRPr="009A5FCF" w:rsidRDefault="009A5FCF" w:rsidP="009A5FCF">
      <w:r w:rsidRPr="009A5FCF">
        <w:t>General reserves are funds not earmarked for specific purposes and are held to:</w:t>
      </w:r>
    </w:p>
    <w:p w14:paraId="69A36846" w14:textId="77777777" w:rsidR="009A5FCF" w:rsidRPr="009A5FCF" w:rsidRDefault="009A5FCF" w:rsidP="009A5FCF">
      <w:pPr>
        <w:numPr>
          <w:ilvl w:val="0"/>
          <w:numId w:val="2"/>
        </w:numPr>
      </w:pPr>
      <w:r w:rsidRPr="009A5FCF">
        <w:t>Manage unexpected expenditure</w:t>
      </w:r>
    </w:p>
    <w:p w14:paraId="3CE422B7" w14:textId="77777777" w:rsidR="009A5FCF" w:rsidRPr="009A5FCF" w:rsidRDefault="009A5FCF" w:rsidP="009A5FCF">
      <w:pPr>
        <w:numPr>
          <w:ilvl w:val="0"/>
          <w:numId w:val="2"/>
        </w:numPr>
      </w:pPr>
      <w:r w:rsidRPr="009A5FCF">
        <w:t>Provide cash flow stability</w:t>
      </w:r>
    </w:p>
    <w:p w14:paraId="1714A5CB" w14:textId="77777777" w:rsidR="009A5FCF" w:rsidRPr="009A5FCF" w:rsidRDefault="009A5FCF" w:rsidP="009A5FCF">
      <w:pPr>
        <w:numPr>
          <w:ilvl w:val="0"/>
          <w:numId w:val="2"/>
        </w:numPr>
      </w:pPr>
      <w:r w:rsidRPr="009A5FCF">
        <w:t>Cover short-term financial risks</w:t>
      </w:r>
    </w:p>
    <w:p w14:paraId="0E291206" w14:textId="77777777" w:rsidR="009A5FCF" w:rsidRPr="009A5FCF" w:rsidRDefault="009A5FCF" w:rsidP="009A5FCF">
      <w:r w:rsidRPr="009A5FCF">
        <w:pict w14:anchorId="214C3D33">
          <v:rect id="_x0000_i1028" style="width:0;height:1.5pt" o:hralign="center" o:hrstd="t" o:hr="t" fillcolor="#a0a0a0" stroked="f"/>
        </w:pict>
      </w:r>
    </w:p>
    <w:p w14:paraId="58A52946" w14:textId="77777777" w:rsidR="009A5FCF" w:rsidRPr="009A5FCF" w:rsidRDefault="009A5FCF" w:rsidP="009A5FCF">
      <w:pPr>
        <w:rPr>
          <w:b/>
          <w:bCs/>
        </w:rPr>
      </w:pPr>
      <w:r w:rsidRPr="009A5FCF">
        <w:rPr>
          <w:b/>
          <w:bCs/>
        </w:rPr>
        <w:t>2.2 Earmarked Reserves</w:t>
      </w:r>
    </w:p>
    <w:p w14:paraId="532D4C01" w14:textId="77777777" w:rsidR="009A5FCF" w:rsidRPr="009A5FCF" w:rsidRDefault="009A5FCF" w:rsidP="009A5FCF">
      <w:r w:rsidRPr="009A5FCF">
        <w:t>Earmarked reserves are funds set aside for specific projects or liabilities, such as:</w:t>
      </w:r>
    </w:p>
    <w:p w14:paraId="0BC99995" w14:textId="77777777" w:rsidR="009A5FCF" w:rsidRPr="009A5FCF" w:rsidRDefault="009A5FCF" w:rsidP="009A5FCF">
      <w:pPr>
        <w:numPr>
          <w:ilvl w:val="0"/>
          <w:numId w:val="3"/>
        </w:numPr>
      </w:pPr>
      <w:r w:rsidRPr="009A5FCF">
        <w:t>Planned maintenance or asset replacement</w:t>
      </w:r>
    </w:p>
    <w:p w14:paraId="5015AD17" w14:textId="77777777" w:rsidR="009A5FCF" w:rsidRPr="009A5FCF" w:rsidRDefault="009A5FCF" w:rsidP="009A5FCF">
      <w:pPr>
        <w:numPr>
          <w:ilvl w:val="0"/>
          <w:numId w:val="3"/>
        </w:numPr>
      </w:pPr>
      <w:r w:rsidRPr="009A5FCF">
        <w:t>Election costs (if applicable)</w:t>
      </w:r>
    </w:p>
    <w:p w14:paraId="6A9E1B87" w14:textId="77777777" w:rsidR="009A5FCF" w:rsidRPr="009A5FCF" w:rsidRDefault="009A5FCF" w:rsidP="009A5FCF">
      <w:pPr>
        <w:numPr>
          <w:ilvl w:val="0"/>
          <w:numId w:val="3"/>
        </w:numPr>
      </w:pPr>
      <w:r w:rsidRPr="009A5FCF">
        <w:t>Community projects</w:t>
      </w:r>
    </w:p>
    <w:p w14:paraId="4E92F185" w14:textId="77777777" w:rsidR="009A5FCF" w:rsidRPr="009A5FCF" w:rsidRDefault="009A5FCF" w:rsidP="009A5FCF">
      <w:pPr>
        <w:numPr>
          <w:ilvl w:val="0"/>
          <w:numId w:val="3"/>
        </w:numPr>
      </w:pPr>
      <w:r w:rsidRPr="009A5FCF">
        <w:t>Capital expenditure</w:t>
      </w:r>
    </w:p>
    <w:p w14:paraId="76484F3C" w14:textId="77777777" w:rsidR="009A5FCF" w:rsidRPr="009A5FCF" w:rsidRDefault="009A5FCF" w:rsidP="009A5FCF">
      <w:r w:rsidRPr="009A5FCF">
        <w:t>Earmarked reserves must be clearly identified and recorded.</w:t>
      </w:r>
    </w:p>
    <w:p w14:paraId="4F149B6B" w14:textId="77777777" w:rsidR="009A5FCF" w:rsidRPr="009A5FCF" w:rsidRDefault="009A5FCF" w:rsidP="009A5FCF">
      <w:r w:rsidRPr="009A5FCF">
        <w:lastRenderedPageBreak/>
        <w:pict w14:anchorId="04D496BC">
          <v:rect id="_x0000_i1029" style="width:0;height:1.5pt" o:hralign="center" o:hrstd="t" o:hr="t" fillcolor="#a0a0a0" stroked="f"/>
        </w:pict>
      </w:r>
    </w:p>
    <w:p w14:paraId="649B43FE" w14:textId="77777777" w:rsidR="009A5FCF" w:rsidRPr="009A5FCF" w:rsidRDefault="009A5FCF" w:rsidP="009A5FCF">
      <w:pPr>
        <w:rPr>
          <w:b/>
          <w:bCs/>
        </w:rPr>
      </w:pPr>
      <w:r w:rsidRPr="009A5FCF">
        <w:rPr>
          <w:b/>
          <w:bCs/>
        </w:rPr>
        <w:t>3. LEVEL OF GENERAL RESERVES</w:t>
      </w:r>
    </w:p>
    <w:p w14:paraId="338C453C" w14:textId="77777777" w:rsidR="009A5FCF" w:rsidRPr="009A5FCF" w:rsidRDefault="009A5FCF" w:rsidP="009A5FCF">
      <w:r w:rsidRPr="009A5FCF">
        <w:t xml:space="preserve">3.1 The Council will aim to hold </w:t>
      </w:r>
      <w:r w:rsidRPr="009A5FCF">
        <w:rPr>
          <w:b/>
          <w:bCs/>
        </w:rPr>
        <w:t>General Reserves equivalent to between 3 and 12 months of net revenue expenditure</w:t>
      </w:r>
      <w:r w:rsidRPr="009A5FCF">
        <w:t>, in line with JPAG guidance.</w:t>
      </w:r>
    </w:p>
    <w:p w14:paraId="2748E019" w14:textId="77777777" w:rsidR="009A5FCF" w:rsidRPr="009A5FCF" w:rsidRDefault="009A5FCF" w:rsidP="009A5FCF">
      <w:r w:rsidRPr="009A5FCF">
        <w:t>3.2 The exact level shall be determined annually based on:</w:t>
      </w:r>
    </w:p>
    <w:p w14:paraId="31C9D5A2" w14:textId="77777777" w:rsidR="009A5FCF" w:rsidRPr="009A5FCF" w:rsidRDefault="009A5FCF" w:rsidP="009A5FCF">
      <w:pPr>
        <w:numPr>
          <w:ilvl w:val="0"/>
          <w:numId w:val="4"/>
        </w:numPr>
      </w:pPr>
      <w:r w:rsidRPr="009A5FCF">
        <w:t>Budget size</w:t>
      </w:r>
    </w:p>
    <w:p w14:paraId="27156452" w14:textId="77777777" w:rsidR="009A5FCF" w:rsidRPr="009A5FCF" w:rsidRDefault="009A5FCF" w:rsidP="009A5FCF">
      <w:pPr>
        <w:numPr>
          <w:ilvl w:val="0"/>
          <w:numId w:val="4"/>
        </w:numPr>
      </w:pPr>
      <w:r w:rsidRPr="009A5FCF">
        <w:t>Income stability</w:t>
      </w:r>
    </w:p>
    <w:p w14:paraId="7AB667AA" w14:textId="77777777" w:rsidR="009A5FCF" w:rsidRPr="009A5FCF" w:rsidRDefault="009A5FCF" w:rsidP="009A5FCF">
      <w:pPr>
        <w:numPr>
          <w:ilvl w:val="0"/>
          <w:numId w:val="4"/>
        </w:numPr>
      </w:pPr>
      <w:r w:rsidRPr="009A5FCF">
        <w:t>Known financial risks</w:t>
      </w:r>
    </w:p>
    <w:p w14:paraId="42B3E8B5" w14:textId="77777777" w:rsidR="009A5FCF" w:rsidRPr="009A5FCF" w:rsidRDefault="009A5FCF" w:rsidP="009A5FCF">
      <w:pPr>
        <w:numPr>
          <w:ilvl w:val="0"/>
          <w:numId w:val="4"/>
        </w:numPr>
      </w:pPr>
      <w:r w:rsidRPr="009A5FCF">
        <w:t>Planned expenditure commitments</w:t>
      </w:r>
    </w:p>
    <w:p w14:paraId="0AF33CA7" w14:textId="77777777" w:rsidR="009A5FCF" w:rsidRPr="009A5FCF" w:rsidRDefault="009A5FCF" w:rsidP="009A5FCF">
      <w:r w:rsidRPr="009A5FCF">
        <w:t>3.3 For a small parish council such as Coughton, the Council will typically aim for a level closer to the lower end of this range unless specific risks justify higher reserves.</w:t>
      </w:r>
    </w:p>
    <w:p w14:paraId="306A7E6D" w14:textId="77777777" w:rsidR="009A5FCF" w:rsidRPr="009A5FCF" w:rsidRDefault="009A5FCF" w:rsidP="009A5FCF">
      <w:r w:rsidRPr="009A5FCF">
        <w:pict w14:anchorId="6AA76F87">
          <v:rect id="_x0000_i1030" style="width:0;height:1.5pt" o:hralign="center" o:hrstd="t" o:hr="t" fillcolor="#a0a0a0" stroked="f"/>
        </w:pict>
      </w:r>
    </w:p>
    <w:p w14:paraId="0080F870" w14:textId="77777777" w:rsidR="009A5FCF" w:rsidRPr="009A5FCF" w:rsidRDefault="009A5FCF" w:rsidP="009A5FCF">
      <w:pPr>
        <w:rPr>
          <w:b/>
          <w:bCs/>
        </w:rPr>
      </w:pPr>
      <w:r w:rsidRPr="009A5FCF">
        <w:rPr>
          <w:b/>
          <w:bCs/>
        </w:rPr>
        <w:t>4. USE OF RESERVES</w:t>
      </w:r>
    </w:p>
    <w:p w14:paraId="6EC7962F" w14:textId="77777777" w:rsidR="009A5FCF" w:rsidRPr="009A5FCF" w:rsidRDefault="009A5FCF" w:rsidP="009A5FCF">
      <w:r w:rsidRPr="009A5FCF">
        <w:t>4.1 General reserves may be used for:</w:t>
      </w:r>
    </w:p>
    <w:p w14:paraId="79D97D70" w14:textId="77777777" w:rsidR="009A5FCF" w:rsidRPr="009A5FCF" w:rsidRDefault="009A5FCF" w:rsidP="009A5FCF">
      <w:pPr>
        <w:numPr>
          <w:ilvl w:val="0"/>
          <w:numId w:val="5"/>
        </w:numPr>
      </w:pPr>
      <w:r w:rsidRPr="009A5FCF">
        <w:t>Unexpected or urgent expenditure</w:t>
      </w:r>
    </w:p>
    <w:p w14:paraId="27AE1A84" w14:textId="77777777" w:rsidR="009A5FCF" w:rsidRPr="009A5FCF" w:rsidRDefault="009A5FCF" w:rsidP="009A5FCF">
      <w:pPr>
        <w:numPr>
          <w:ilvl w:val="0"/>
          <w:numId w:val="5"/>
        </w:numPr>
      </w:pPr>
      <w:r w:rsidRPr="009A5FCF">
        <w:t>Temporary funding gaps</w:t>
      </w:r>
    </w:p>
    <w:p w14:paraId="5D3BF1EC" w14:textId="77777777" w:rsidR="009A5FCF" w:rsidRPr="009A5FCF" w:rsidRDefault="009A5FCF" w:rsidP="009A5FCF">
      <w:pPr>
        <w:numPr>
          <w:ilvl w:val="0"/>
          <w:numId w:val="5"/>
        </w:numPr>
      </w:pPr>
      <w:r w:rsidRPr="009A5FCF">
        <w:t>Emergency repairs or unplanned costs</w:t>
      </w:r>
    </w:p>
    <w:p w14:paraId="5FBCDEDF" w14:textId="77777777" w:rsidR="009A5FCF" w:rsidRPr="009A5FCF" w:rsidRDefault="009A5FCF" w:rsidP="009A5FCF">
      <w:r w:rsidRPr="009A5FCF">
        <w:t>4.2 Earmarked reserves may only be used for their specified purpose unless formally reallocated by Council resolution.</w:t>
      </w:r>
    </w:p>
    <w:p w14:paraId="6BBEFFAE" w14:textId="77777777" w:rsidR="009A5FCF" w:rsidRPr="009A5FCF" w:rsidRDefault="009A5FCF" w:rsidP="009A5FCF">
      <w:r w:rsidRPr="009A5FCF">
        <w:t>4.3 Any use of reserves must be:</w:t>
      </w:r>
    </w:p>
    <w:p w14:paraId="19639AEB" w14:textId="77777777" w:rsidR="009A5FCF" w:rsidRPr="009A5FCF" w:rsidRDefault="009A5FCF" w:rsidP="009A5FCF">
      <w:pPr>
        <w:numPr>
          <w:ilvl w:val="0"/>
          <w:numId w:val="6"/>
        </w:numPr>
      </w:pPr>
      <w:r w:rsidRPr="009A5FCF">
        <w:t>Approved by full Council</w:t>
      </w:r>
    </w:p>
    <w:p w14:paraId="1D3AE1A5" w14:textId="77777777" w:rsidR="009A5FCF" w:rsidRPr="009A5FCF" w:rsidRDefault="009A5FCF" w:rsidP="009A5FCF">
      <w:pPr>
        <w:numPr>
          <w:ilvl w:val="0"/>
          <w:numId w:val="6"/>
        </w:numPr>
      </w:pPr>
      <w:r w:rsidRPr="009A5FCF">
        <w:t>Recorded in the minutes</w:t>
      </w:r>
    </w:p>
    <w:p w14:paraId="76EF3A39" w14:textId="77777777" w:rsidR="009A5FCF" w:rsidRPr="009A5FCF" w:rsidRDefault="009A5FCF" w:rsidP="009A5FCF">
      <w:pPr>
        <w:numPr>
          <w:ilvl w:val="0"/>
          <w:numId w:val="6"/>
        </w:numPr>
      </w:pPr>
      <w:r w:rsidRPr="009A5FCF">
        <w:t>Reflected in financial reporting</w:t>
      </w:r>
    </w:p>
    <w:p w14:paraId="5299A141" w14:textId="77777777" w:rsidR="009A5FCF" w:rsidRPr="009A5FCF" w:rsidRDefault="009A5FCF" w:rsidP="009A5FCF">
      <w:r w:rsidRPr="009A5FCF">
        <w:pict w14:anchorId="346E87F4">
          <v:rect id="_x0000_i1031" style="width:0;height:1.5pt" o:hralign="center" o:hrstd="t" o:hr="t" fillcolor="#a0a0a0" stroked="f"/>
        </w:pict>
      </w:r>
    </w:p>
    <w:p w14:paraId="6ACC20E3" w14:textId="77777777" w:rsidR="009A5FCF" w:rsidRPr="009A5FCF" w:rsidRDefault="009A5FCF" w:rsidP="009A5FCF">
      <w:pPr>
        <w:rPr>
          <w:b/>
          <w:bCs/>
        </w:rPr>
      </w:pPr>
      <w:r w:rsidRPr="009A5FCF">
        <w:rPr>
          <w:b/>
          <w:bCs/>
        </w:rPr>
        <w:t>5. CREATION AND TRANSFER OF RESERVES</w:t>
      </w:r>
    </w:p>
    <w:p w14:paraId="3416A258" w14:textId="77777777" w:rsidR="009A5FCF" w:rsidRPr="009A5FCF" w:rsidRDefault="009A5FCF" w:rsidP="009A5FCF">
      <w:r w:rsidRPr="009A5FCF">
        <w:t>5.1 The Council may create new earmarked reserves by resolution.</w:t>
      </w:r>
    </w:p>
    <w:p w14:paraId="635EE9CD" w14:textId="77777777" w:rsidR="009A5FCF" w:rsidRPr="009A5FCF" w:rsidRDefault="009A5FCF" w:rsidP="009A5FCF">
      <w:r w:rsidRPr="009A5FCF">
        <w:t>5.2 Transfers between reserves must be:</w:t>
      </w:r>
    </w:p>
    <w:p w14:paraId="4B3C4386" w14:textId="77777777" w:rsidR="009A5FCF" w:rsidRPr="009A5FCF" w:rsidRDefault="009A5FCF" w:rsidP="009A5FCF">
      <w:pPr>
        <w:numPr>
          <w:ilvl w:val="0"/>
          <w:numId w:val="7"/>
        </w:numPr>
      </w:pPr>
      <w:r w:rsidRPr="009A5FCF">
        <w:t>Clearly documented</w:t>
      </w:r>
    </w:p>
    <w:p w14:paraId="61F754A7" w14:textId="77777777" w:rsidR="009A5FCF" w:rsidRPr="009A5FCF" w:rsidRDefault="009A5FCF" w:rsidP="009A5FCF">
      <w:pPr>
        <w:numPr>
          <w:ilvl w:val="0"/>
          <w:numId w:val="7"/>
        </w:numPr>
      </w:pPr>
      <w:r w:rsidRPr="009A5FCF">
        <w:t>Approved by Council</w:t>
      </w:r>
    </w:p>
    <w:p w14:paraId="687776DD" w14:textId="77777777" w:rsidR="009A5FCF" w:rsidRPr="009A5FCF" w:rsidRDefault="009A5FCF" w:rsidP="009A5FCF">
      <w:pPr>
        <w:numPr>
          <w:ilvl w:val="0"/>
          <w:numId w:val="7"/>
        </w:numPr>
      </w:pPr>
      <w:r w:rsidRPr="009A5FCF">
        <w:lastRenderedPageBreak/>
        <w:t>Recorded in accounting records</w:t>
      </w:r>
    </w:p>
    <w:p w14:paraId="4A17E137" w14:textId="77777777" w:rsidR="009A5FCF" w:rsidRPr="009A5FCF" w:rsidRDefault="009A5FCF" w:rsidP="009A5FCF">
      <w:r w:rsidRPr="009A5FCF">
        <w:t>5.3 The RFO shall ensure all reserve movements are properly reported.</w:t>
      </w:r>
    </w:p>
    <w:p w14:paraId="1127C829" w14:textId="77777777" w:rsidR="009A5FCF" w:rsidRPr="009A5FCF" w:rsidRDefault="009A5FCF" w:rsidP="009A5FCF">
      <w:r w:rsidRPr="009A5FCF">
        <w:pict w14:anchorId="0F62636D">
          <v:rect id="_x0000_i1032" style="width:0;height:1.5pt" o:hralign="center" o:hrstd="t" o:hr="t" fillcolor="#a0a0a0" stroked="f"/>
        </w:pict>
      </w:r>
    </w:p>
    <w:p w14:paraId="3E3683D1" w14:textId="77777777" w:rsidR="009A5FCF" w:rsidRPr="009A5FCF" w:rsidRDefault="009A5FCF" w:rsidP="009A5FCF">
      <w:pPr>
        <w:rPr>
          <w:b/>
          <w:bCs/>
        </w:rPr>
      </w:pPr>
      <w:r w:rsidRPr="009A5FCF">
        <w:rPr>
          <w:b/>
          <w:bCs/>
        </w:rPr>
        <w:t>6. REVIEW OF RESERVES</w:t>
      </w:r>
    </w:p>
    <w:p w14:paraId="4C6BC83C" w14:textId="77777777" w:rsidR="009A5FCF" w:rsidRPr="009A5FCF" w:rsidRDefault="009A5FCF" w:rsidP="009A5FCF">
      <w:r w:rsidRPr="009A5FCF">
        <w:t>6.1 Reserves shall be reviewed:</w:t>
      </w:r>
    </w:p>
    <w:p w14:paraId="5DED816F" w14:textId="77777777" w:rsidR="009A5FCF" w:rsidRPr="009A5FCF" w:rsidRDefault="009A5FCF" w:rsidP="009A5FCF">
      <w:pPr>
        <w:numPr>
          <w:ilvl w:val="0"/>
          <w:numId w:val="8"/>
        </w:numPr>
      </w:pPr>
      <w:r w:rsidRPr="009A5FCF">
        <w:t>Annually during the budget-setting process</w:t>
      </w:r>
    </w:p>
    <w:p w14:paraId="7B8B5EC8" w14:textId="77777777" w:rsidR="009A5FCF" w:rsidRPr="009A5FCF" w:rsidRDefault="009A5FCF" w:rsidP="009A5FCF">
      <w:pPr>
        <w:numPr>
          <w:ilvl w:val="0"/>
          <w:numId w:val="8"/>
        </w:numPr>
      </w:pPr>
      <w:r w:rsidRPr="009A5FCF">
        <w:t>At year-end as part of financial reporting</w:t>
      </w:r>
    </w:p>
    <w:p w14:paraId="2CC0083B" w14:textId="77777777" w:rsidR="009A5FCF" w:rsidRPr="009A5FCF" w:rsidRDefault="009A5FCF" w:rsidP="009A5FCF">
      <w:pPr>
        <w:numPr>
          <w:ilvl w:val="0"/>
          <w:numId w:val="8"/>
        </w:numPr>
      </w:pPr>
      <w:r w:rsidRPr="009A5FCF">
        <w:t>Following significant changes in Council activity or risk</w:t>
      </w:r>
    </w:p>
    <w:p w14:paraId="5E0896B9" w14:textId="77777777" w:rsidR="009A5FCF" w:rsidRPr="009A5FCF" w:rsidRDefault="009A5FCF" w:rsidP="009A5FCF">
      <w:r w:rsidRPr="009A5FCF">
        <w:t>6.2 The Council shall consider whether:</w:t>
      </w:r>
    </w:p>
    <w:p w14:paraId="0A8B2881" w14:textId="77777777" w:rsidR="009A5FCF" w:rsidRPr="009A5FCF" w:rsidRDefault="009A5FCF" w:rsidP="009A5FCF">
      <w:pPr>
        <w:numPr>
          <w:ilvl w:val="0"/>
          <w:numId w:val="9"/>
        </w:numPr>
      </w:pPr>
      <w:r w:rsidRPr="009A5FCF">
        <w:t>Reserve levels remain appropriate</w:t>
      </w:r>
    </w:p>
    <w:p w14:paraId="179D828E" w14:textId="77777777" w:rsidR="009A5FCF" w:rsidRPr="009A5FCF" w:rsidRDefault="009A5FCF" w:rsidP="009A5FCF">
      <w:pPr>
        <w:numPr>
          <w:ilvl w:val="0"/>
          <w:numId w:val="9"/>
        </w:numPr>
      </w:pPr>
      <w:r w:rsidRPr="009A5FCF">
        <w:t>Earmarked reserves are still required</w:t>
      </w:r>
    </w:p>
    <w:p w14:paraId="10A64314" w14:textId="77777777" w:rsidR="009A5FCF" w:rsidRPr="009A5FCF" w:rsidRDefault="009A5FCF" w:rsidP="009A5FCF">
      <w:pPr>
        <w:numPr>
          <w:ilvl w:val="0"/>
          <w:numId w:val="9"/>
        </w:numPr>
      </w:pPr>
      <w:r w:rsidRPr="009A5FCF">
        <w:t>Excess funds should be reallocated or used</w:t>
      </w:r>
    </w:p>
    <w:p w14:paraId="5568004D" w14:textId="77777777" w:rsidR="009A5FCF" w:rsidRPr="009A5FCF" w:rsidRDefault="009A5FCF" w:rsidP="009A5FCF">
      <w:r w:rsidRPr="009A5FCF">
        <w:pict w14:anchorId="4C8D0086">
          <v:rect id="_x0000_i1033" style="width:0;height:1.5pt" o:hralign="center" o:hrstd="t" o:hr="t" fillcolor="#a0a0a0" stroked="f"/>
        </w:pict>
      </w:r>
    </w:p>
    <w:p w14:paraId="11E05FFE" w14:textId="77777777" w:rsidR="009A5FCF" w:rsidRPr="009A5FCF" w:rsidRDefault="009A5FCF" w:rsidP="009A5FCF">
      <w:pPr>
        <w:rPr>
          <w:b/>
          <w:bCs/>
        </w:rPr>
      </w:pPr>
      <w:r w:rsidRPr="009A5FCF">
        <w:rPr>
          <w:b/>
          <w:bCs/>
        </w:rPr>
        <w:t>7. TRANSPARENCY AND REPORTING</w:t>
      </w:r>
    </w:p>
    <w:p w14:paraId="67CF5AD4" w14:textId="77777777" w:rsidR="009A5FCF" w:rsidRPr="009A5FCF" w:rsidRDefault="009A5FCF" w:rsidP="009A5FCF">
      <w:r w:rsidRPr="009A5FCF">
        <w:t>7.1 The Council shall report reserves clearly in:</w:t>
      </w:r>
    </w:p>
    <w:p w14:paraId="18DC62C4" w14:textId="77777777" w:rsidR="009A5FCF" w:rsidRPr="009A5FCF" w:rsidRDefault="009A5FCF" w:rsidP="009A5FCF">
      <w:pPr>
        <w:numPr>
          <w:ilvl w:val="0"/>
          <w:numId w:val="10"/>
        </w:numPr>
      </w:pPr>
      <w:r w:rsidRPr="009A5FCF">
        <w:t>Annual budget papers</w:t>
      </w:r>
    </w:p>
    <w:p w14:paraId="59C5B452" w14:textId="77777777" w:rsidR="009A5FCF" w:rsidRPr="009A5FCF" w:rsidRDefault="009A5FCF" w:rsidP="009A5FCF">
      <w:pPr>
        <w:numPr>
          <w:ilvl w:val="0"/>
          <w:numId w:val="10"/>
        </w:numPr>
      </w:pPr>
      <w:r w:rsidRPr="009A5FCF">
        <w:t>Year-end accounts (AGAR Section 2)</w:t>
      </w:r>
    </w:p>
    <w:p w14:paraId="10A393B2" w14:textId="77777777" w:rsidR="009A5FCF" w:rsidRPr="009A5FCF" w:rsidRDefault="009A5FCF" w:rsidP="009A5FCF">
      <w:pPr>
        <w:numPr>
          <w:ilvl w:val="0"/>
          <w:numId w:val="10"/>
        </w:numPr>
      </w:pPr>
      <w:r w:rsidRPr="009A5FCF">
        <w:t>Financial statements presented to Council</w:t>
      </w:r>
    </w:p>
    <w:p w14:paraId="6E65C856" w14:textId="77777777" w:rsidR="009A5FCF" w:rsidRPr="009A5FCF" w:rsidRDefault="009A5FCF" w:rsidP="009A5FCF">
      <w:r w:rsidRPr="009A5FCF">
        <w:t>7.2 Earmarked reserves shall be clearly itemised where possible.</w:t>
      </w:r>
    </w:p>
    <w:p w14:paraId="51C37FAE" w14:textId="77777777" w:rsidR="009A5FCF" w:rsidRPr="009A5FCF" w:rsidRDefault="009A5FCF" w:rsidP="009A5FCF">
      <w:r w:rsidRPr="009A5FCF">
        <w:pict w14:anchorId="5859E9CC">
          <v:rect id="_x0000_i1034" style="width:0;height:1.5pt" o:hralign="center" o:hrstd="t" o:hr="t" fillcolor="#a0a0a0" stroked="f"/>
        </w:pict>
      </w:r>
    </w:p>
    <w:p w14:paraId="54061A8A" w14:textId="77777777" w:rsidR="009A5FCF" w:rsidRPr="009A5FCF" w:rsidRDefault="009A5FCF" w:rsidP="009A5FCF">
      <w:pPr>
        <w:rPr>
          <w:b/>
          <w:bCs/>
        </w:rPr>
      </w:pPr>
      <w:r w:rsidRPr="009A5FCF">
        <w:rPr>
          <w:b/>
          <w:bCs/>
        </w:rPr>
        <w:t>8. RESPONSIBILITIES</w:t>
      </w:r>
    </w:p>
    <w:p w14:paraId="0935024B" w14:textId="77777777" w:rsidR="009A5FCF" w:rsidRPr="009A5FCF" w:rsidRDefault="009A5FCF" w:rsidP="009A5FCF">
      <w:pPr>
        <w:rPr>
          <w:b/>
          <w:bCs/>
        </w:rPr>
      </w:pPr>
      <w:r w:rsidRPr="009A5FCF">
        <w:rPr>
          <w:b/>
          <w:bCs/>
        </w:rPr>
        <w:t>8.1 Council</w:t>
      </w:r>
    </w:p>
    <w:p w14:paraId="51A5A8C6" w14:textId="77777777" w:rsidR="009A5FCF" w:rsidRPr="009A5FCF" w:rsidRDefault="009A5FCF" w:rsidP="009A5FCF">
      <w:r w:rsidRPr="009A5FCF">
        <w:t>The Council is responsible for:</w:t>
      </w:r>
    </w:p>
    <w:p w14:paraId="5B48903D" w14:textId="77777777" w:rsidR="009A5FCF" w:rsidRPr="009A5FCF" w:rsidRDefault="009A5FCF" w:rsidP="009A5FCF">
      <w:pPr>
        <w:numPr>
          <w:ilvl w:val="0"/>
          <w:numId w:val="11"/>
        </w:numPr>
      </w:pPr>
      <w:r w:rsidRPr="009A5FCF">
        <w:t>Approving the level of reserves</w:t>
      </w:r>
    </w:p>
    <w:p w14:paraId="09D26BF9" w14:textId="77777777" w:rsidR="009A5FCF" w:rsidRPr="009A5FCF" w:rsidRDefault="009A5FCF" w:rsidP="009A5FCF">
      <w:pPr>
        <w:numPr>
          <w:ilvl w:val="0"/>
          <w:numId w:val="11"/>
        </w:numPr>
      </w:pPr>
      <w:r w:rsidRPr="009A5FCF">
        <w:t>Approving transfers or use of reserves</w:t>
      </w:r>
    </w:p>
    <w:p w14:paraId="6884F3F0" w14:textId="77777777" w:rsidR="009A5FCF" w:rsidRPr="009A5FCF" w:rsidRDefault="009A5FCF" w:rsidP="009A5FCF">
      <w:pPr>
        <w:numPr>
          <w:ilvl w:val="0"/>
          <w:numId w:val="11"/>
        </w:numPr>
      </w:pPr>
      <w:r w:rsidRPr="009A5FCF">
        <w:t>Reviewing reserve adequacy annually</w:t>
      </w:r>
    </w:p>
    <w:p w14:paraId="4F8F3F23" w14:textId="77777777" w:rsidR="009A5FCF" w:rsidRPr="009A5FCF" w:rsidRDefault="009A5FCF" w:rsidP="009A5FCF">
      <w:r w:rsidRPr="009A5FCF">
        <w:pict w14:anchorId="0C6B1E24">
          <v:rect id="_x0000_i1035" style="width:0;height:1.5pt" o:hralign="center" o:hrstd="t" o:hr="t" fillcolor="#a0a0a0" stroked="f"/>
        </w:pict>
      </w:r>
    </w:p>
    <w:p w14:paraId="457612B5" w14:textId="77777777" w:rsidR="009A5FCF" w:rsidRPr="009A5FCF" w:rsidRDefault="009A5FCF" w:rsidP="009A5FCF">
      <w:pPr>
        <w:rPr>
          <w:b/>
          <w:bCs/>
        </w:rPr>
      </w:pPr>
      <w:r w:rsidRPr="009A5FCF">
        <w:rPr>
          <w:b/>
          <w:bCs/>
        </w:rPr>
        <w:t>8.2 Responsible Financial Officer (RFO)</w:t>
      </w:r>
    </w:p>
    <w:p w14:paraId="5DB8804B" w14:textId="77777777" w:rsidR="009A5FCF" w:rsidRPr="009A5FCF" w:rsidRDefault="009A5FCF" w:rsidP="009A5FCF">
      <w:r w:rsidRPr="009A5FCF">
        <w:lastRenderedPageBreak/>
        <w:t>The RFO is responsible for:</w:t>
      </w:r>
    </w:p>
    <w:p w14:paraId="0A1EB596" w14:textId="77777777" w:rsidR="009A5FCF" w:rsidRPr="009A5FCF" w:rsidRDefault="009A5FCF" w:rsidP="009A5FCF">
      <w:pPr>
        <w:numPr>
          <w:ilvl w:val="0"/>
          <w:numId w:val="12"/>
        </w:numPr>
      </w:pPr>
      <w:r w:rsidRPr="009A5FCF">
        <w:t>Maintaining accurate reserve records</w:t>
      </w:r>
    </w:p>
    <w:p w14:paraId="5728E407" w14:textId="77777777" w:rsidR="009A5FCF" w:rsidRPr="009A5FCF" w:rsidRDefault="009A5FCF" w:rsidP="009A5FCF">
      <w:pPr>
        <w:numPr>
          <w:ilvl w:val="0"/>
          <w:numId w:val="12"/>
        </w:numPr>
      </w:pPr>
      <w:r w:rsidRPr="009A5FCF">
        <w:t>Reporting reserve levels to Council</w:t>
      </w:r>
    </w:p>
    <w:p w14:paraId="56C0C4A5" w14:textId="77777777" w:rsidR="009A5FCF" w:rsidRPr="009A5FCF" w:rsidRDefault="009A5FCF" w:rsidP="009A5FCF">
      <w:pPr>
        <w:numPr>
          <w:ilvl w:val="0"/>
          <w:numId w:val="12"/>
        </w:numPr>
      </w:pPr>
      <w:r w:rsidRPr="009A5FCF">
        <w:t>Advising on appropriate reserve levels</w:t>
      </w:r>
    </w:p>
    <w:p w14:paraId="3C44E18E" w14:textId="77777777" w:rsidR="009A5FCF" w:rsidRPr="009A5FCF" w:rsidRDefault="009A5FCF" w:rsidP="009A5FCF">
      <w:pPr>
        <w:numPr>
          <w:ilvl w:val="0"/>
          <w:numId w:val="12"/>
        </w:numPr>
      </w:pPr>
      <w:r w:rsidRPr="009A5FCF">
        <w:t>Ensuring proper accounting treatment</w:t>
      </w:r>
    </w:p>
    <w:p w14:paraId="398DE8D7" w14:textId="77777777" w:rsidR="009A5FCF" w:rsidRPr="009A5FCF" w:rsidRDefault="009A5FCF" w:rsidP="009A5FCF">
      <w:r w:rsidRPr="009A5FCF">
        <w:pict w14:anchorId="046FF531">
          <v:rect id="_x0000_i1036" style="width:0;height:1.5pt" o:hralign="center" o:hrstd="t" o:hr="t" fillcolor="#a0a0a0" stroked="f"/>
        </w:pict>
      </w:r>
    </w:p>
    <w:p w14:paraId="142A5B4C" w14:textId="77777777" w:rsidR="009A5FCF" w:rsidRPr="009A5FCF" w:rsidRDefault="009A5FCF" w:rsidP="009A5FCF">
      <w:pPr>
        <w:rPr>
          <w:b/>
          <w:bCs/>
        </w:rPr>
      </w:pPr>
      <w:r w:rsidRPr="009A5FCF">
        <w:rPr>
          <w:b/>
          <w:bCs/>
        </w:rPr>
        <w:t>9. RISK CONSIDERATIONS</w:t>
      </w:r>
    </w:p>
    <w:p w14:paraId="37FD2842" w14:textId="77777777" w:rsidR="009A5FCF" w:rsidRPr="009A5FCF" w:rsidRDefault="009A5FCF" w:rsidP="009A5FCF">
      <w:r w:rsidRPr="009A5FCF">
        <w:t>The Council recognises that insufficient reserves may:</w:t>
      </w:r>
    </w:p>
    <w:p w14:paraId="05FE47EB" w14:textId="77777777" w:rsidR="009A5FCF" w:rsidRPr="009A5FCF" w:rsidRDefault="009A5FCF" w:rsidP="009A5FCF">
      <w:pPr>
        <w:numPr>
          <w:ilvl w:val="0"/>
          <w:numId w:val="13"/>
        </w:numPr>
      </w:pPr>
      <w:r w:rsidRPr="009A5FCF">
        <w:t>Reduce financial resilience</w:t>
      </w:r>
    </w:p>
    <w:p w14:paraId="0719B0FB" w14:textId="77777777" w:rsidR="009A5FCF" w:rsidRPr="009A5FCF" w:rsidRDefault="009A5FCF" w:rsidP="009A5FCF">
      <w:pPr>
        <w:numPr>
          <w:ilvl w:val="0"/>
          <w:numId w:val="13"/>
        </w:numPr>
      </w:pPr>
      <w:r w:rsidRPr="009A5FCF">
        <w:t>Increase reliance on emergency funding</w:t>
      </w:r>
    </w:p>
    <w:p w14:paraId="7FA73FE8" w14:textId="77777777" w:rsidR="009A5FCF" w:rsidRPr="009A5FCF" w:rsidRDefault="009A5FCF" w:rsidP="009A5FCF">
      <w:pPr>
        <w:numPr>
          <w:ilvl w:val="0"/>
          <w:numId w:val="13"/>
        </w:numPr>
      </w:pPr>
      <w:r w:rsidRPr="009A5FCF">
        <w:t>Limit the Council’s ability to respond to unexpected costs</w:t>
      </w:r>
    </w:p>
    <w:p w14:paraId="4E4BA65C" w14:textId="77777777" w:rsidR="009A5FCF" w:rsidRPr="009A5FCF" w:rsidRDefault="009A5FCF" w:rsidP="009A5FCF">
      <w:r w:rsidRPr="009A5FCF">
        <w:t>Conversely, excessive reserves may:</w:t>
      </w:r>
    </w:p>
    <w:p w14:paraId="4739F3A9" w14:textId="77777777" w:rsidR="009A5FCF" w:rsidRPr="009A5FCF" w:rsidRDefault="009A5FCF" w:rsidP="009A5FCF">
      <w:pPr>
        <w:numPr>
          <w:ilvl w:val="0"/>
          <w:numId w:val="14"/>
        </w:numPr>
      </w:pPr>
      <w:r w:rsidRPr="009A5FCF">
        <w:t>Result in inefficient use of public funds</w:t>
      </w:r>
    </w:p>
    <w:p w14:paraId="154564E0" w14:textId="77777777" w:rsidR="009A5FCF" w:rsidRPr="009A5FCF" w:rsidRDefault="009A5FCF" w:rsidP="009A5FCF">
      <w:pPr>
        <w:numPr>
          <w:ilvl w:val="0"/>
          <w:numId w:val="14"/>
        </w:numPr>
      </w:pPr>
      <w:r w:rsidRPr="009A5FCF">
        <w:t>Reduce value delivered to the community</w:t>
      </w:r>
    </w:p>
    <w:p w14:paraId="223BADFC" w14:textId="77777777" w:rsidR="009A5FCF" w:rsidRPr="009A5FCF" w:rsidRDefault="009A5FCF" w:rsidP="009A5FCF">
      <w:r w:rsidRPr="009A5FCF">
        <w:t>The Council will therefore maintain a balanced and justified reserves position.</w:t>
      </w:r>
    </w:p>
    <w:p w14:paraId="668E5065" w14:textId="77777777" w:rsidR="009A5FCF" w:rsidRPr="009A5FCF" w:rsidRDefault="009A5FCF" w:rsidP="009A5FCF">
      <w:r w:rsidRPr="009A5FCF">
        <w:pict w14:anchorId="561E0F6C">
          <v:rect id="_x0000_i1037" style="width:0;height:1.5pt" o:hralign="center" o:hrstd="t" o:hr="t" fillcolor="#a0a0a0" stroked="f"/>
        </w:pict>
      </w:r>
    </w:p>
    <w:p w14:paraId="7CAF2734" w14:textId="77777777" w:rsidR="009A5FCF" w:rsidRPr="009A5FCF" w:rsidRDefault="009A5FCF" w:rsidP="009A5FCF">
      <w:pPr>
        <w:rPr>
          <w:b/>
          <w:bCs/>
        </w:rPr>
      </w:pPr>
      <w:r w:rsidRPr="009A5FCF">
        <w:rPr>
          <w:b/>
          <w:bCs/>
        </w:rPr>
        <w:t>10. REVIEW</w:t>
      </w:r>
    </w:p>
    <w:p w14:paraId="667FE109" w14:textId="77777777" w:rsidR="009A5FCF" w:rsidRPr="009A5FCF" w:rsidRDefault="009A5FCF" w:rsidP="009A5FCF">
      <w:r w:rsidRPr="009A5FCF">
        <w:t>10.1 This policy shall be reviewed annually as part of the budget-setting process.</w:t>
      </w:r>
    </w:p>
    <w:p w14:paraId="52E90CE1" w14:textId="77777777" w:rsidR="009A5FCF" w:rsidRPr="009A5FCF" w:rsidRDefault="009A5FCF" w:rsidP="009A5FCF">
      <w:r w:rsidRPr="009A5FCF">
        <w:t>10.2 Any changes must be approved by full Council resolution.</w:t>
      </w:r>
    </w:p>
    <w:p w14:paraId="51A0022F" w14:textId="77777777" w:rsidR="009A5FCF" w:rsidRPr="009A5FCF" w:rsidRDefault="009A5FCF" w:rsidP="009A5FCF">
      <w:r w:rsidRPr="009A5FCF">
        <w:pict w14:anchorId="5A428C08">
          <v:rect id="_x0000_i1038" style="width:0;height:1.5pt" o:hralign="center" o:hrstd="t" o:hr="t" fillcolor="#a0a0a0" stroked="f"/>
        </w:pict>
      </w:r>
    </w:p>
    <w:p w14:paraId="028094E0" w14:textId="77777777" w:rsidR="009A5FCF" w:rsidRPr="009A5FCF" w:rsidRDefault="009A5FCF" w:rsidP="009A5FCF">
      <w:pPr>
        <w:rPr>
          <w:b/>
          <w:bCs/>
        </w:rPr>
      </w:pPr>
      <w:r w:rsidRPr="009A5FCF">
        <w:rPr>
          <w:b/>
          <w:bCs/>
        </w:rPr>
        <w:t>ADOPTION</w:t>
      </w:r>
    </w:p>
    <w:p w14:paraId="19DC1A03" w14:textId="77777777" w:rsidR="009A5FCF" w:rsidRPr="009A5FCF" w:rsidRDefault="009A5FCF" w:rsidP="009A5FCF">
      <w:r w:rsidRPr="009A5FCF">
        <w:t>This Reserves Policy was adopted by Coughton Parish Council on:</w:t>
      </w:r>
    </w:p>
    <w:p w14:paraId="2BDEA741" w14:textId="77777777" w:rsidR="009A5FCF" w:rsidRPr="009A5FCF" w:rsidRDefault="009A5FCF" w:rsidP="009A5FCF">
      <w:r w:rsidRPr="009A5FCF">
        <w:rPr>
          <w:b/>
          <w:bCs/>
        </w:rPr>
        <w:t>Date:</w:t>
      </w:r>
      <w:r w:rsidRPr="009A5FCF">
        <w:t xml:space="preserve"> ___________________________</w:t>
      </w:r>
    </w:p>
    <w:p w14:paraId="17C34201" w14:textId="77777777" w:rsidR="009A5FCF" w:rsidRPr="009A5FCF" w:rsidRDefault="009A5FCF" w:rsidP="009A5FCF">
      <w:r w:rsidRPr="009A5FCF">
        <w:t>Signed (Chair): ___________________________</w:t>
      </w:r>
    </w:p>
    <w:p w14:paraId="38C7EE97" w14:textId="77777777" w:rsidR="009A5FCF" w:rsidRPr="009A5FCF" w:rsidRDefault="009A5FCF" w:rsidP="009A5FCF">
      <w:r w:rsidRPr="009A5FCF">
        <w:t>Signed (Clerk / RFO): ______________________</w:t>
      </w:r>
    </w:p>
    <w:p w14:paraId="6918E29B" w14:textId="77777777" w:rsidR="009A5FCF" w:rsidRPr="009A5FCF" w:rsidRDefault="009A5FCF" w:rsidP="009A5FCF">
      <w:r w:rsidRPr="009A5FCF">
        <w:pict w14:anchorId="4602FB07">
          <v:rect id="_x0000_i1039" style="width:0;height:1.5pt" o:hralign="center" o:hrstd="t" o:hr="t" fillcolor="#a0a0a0" stroked="f"/>
        </w:pict>
      </w:r>
    </w:p>
    <w:p w14:paraId="540AB8F3" w14:textId="77777777" w:rsidR="001407EB" w:rsidRDefault="001407EB"/>
    <w:sectPr w:rsidR="001407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85FFA"/>
    <w:multiLevelType w:val="multilevel"/>
    <w:tmpl w:val="83E09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C92706"/>
    <w:multiLevelType w:val="multilevel"/>
    <w:tmpl w:val="730E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0077B3"/>
    <w:multiLevelType w:val="multilevel"/>
    <w:tmpl w:val="A06E4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04270E"/>
    <w:multiLevelType w:val="multilevel"/>
    <w:tmpl w:val="E654A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6541C0"/>
    <w:multiLevelType w:val="multilevel"/>
    <w:tmpl w:val="35D0E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063CF5"/>
    <w:multiLevelType w:val="multilevel"/>
    <w:tmpl w:val="64406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1140CF"/>
    <w:multiLevelType w:val="multilevel"/>
    <w:tmpl w:val="04881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714439"/>
    <w:multiLevelType w:val="multilevel"/>
    <w:tmpl w:val="0A5CE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956C59"/>
    <w:multiLevelType w:val="multilevel"/>
    <w:tmpl w:val="E1727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BF3F3B"/>
    <w:multiLevelType w:val="multilevel"/>
    <w:tmpl w:val="17C09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CB217C"/>
    <w:multiLevelType w:val="multilevel"/>
    <w:tmpl w:val="7BDC2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881798"/>
    <w:multiLevelType w:val="multilevel"/>
    <w:tmpl w:val="D250D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6E87237"/>
    <w:multiLevelType w:val="multilevel"/>
    <w:tmpl w:val="FF421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B87448E"/>
    <w:multiLevelType w:val="multilevel"/>
    <w:tmpl w:val="77126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3844451">
    <w:abstractNumId w:val="1"/>
  </w:num>
  <w:num w:numId="2" w16cid:durableId="1182164407">
    <w:abstractNumId w:val="6"/>
  </w:num>
  <w:num w:numId="3" w16cid:durableId="251355243">
    <w:abstractNumId w:val="13"/>
  </w:num>
  <w:num w:numId="4" w16cid:durableId="217864747">
    <w:abstractNumId w:val="3"/>
  </w:num>
  <w:num w:numId="5" w16cid:durableId="2019186770">
    <w:abstractNumId w:val="8"/>
  </w:num>
  <w:num w:numId="6" w16cid:durableId="1595238913">
    <w:abstractNumId w:val="0"/>
  </w:num>
  <w:num w:numId="7" w16cid:durableId="1326543692">
    <w:abstractNumId w:val="10"/>
  </w:num>
  <w:num w:numId="8" w16cid:durableId="774059829">
    <w:abstractNumId w:val="11"/>
  </w:num>
  <w:num w:numId="9" w16cid:durableId="310716887">
    <w:abstractNumId w:val="4"/>
  </w:num>
  <w:num w:numId="10" w16cid:durableId="1420445903">
    <w:abstractNumId w:val="7"/>
  </w:num>
  <w:num w:numId="11" w16cid:durableId="889726838">
    <w:abstractNumId w:val="9"/>
  </w:num>
  <w:num w:numId="12" w16cid:durableId="159932557">
    <w:abstractNumId w:val="2"/>
  </w:num>
  <w:num w:numId="13" w16cid:durableId="800072428">
    <w:abstractNumId w:val="5"/>
  </w:num>
  <w:num w:numId="14" w16cid:durableId="44905517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FCF"/>
    <w:rsid w:val="001407EB"/>
    <w:rsid w:val="00744CD1"/>
    <w:rsid w:val="009A5FCF"/>
    <w:rsid w:val="00A24551"/>
    <w:rsid w:val="00B1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E11BE5"/>
  <w15:chartTrackingRefBased/>
  <w15:docId w15:val="{A94EF68F-79A9-4EC4-A171-6A050E81F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5F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5F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5F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5F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5F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5F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5F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5F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5F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5F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5F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5F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5F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5F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5F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5F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5F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5F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5F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5F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5F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5F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5F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5F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5F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5F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5F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5F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5F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586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Burman</dc:creator>
  <cp:keywords/>
  <dc:description/>
  <cp:lastModifiedBy>Becky Burman</cp:lastModifiedBy>
  <cp:revision>2</cp:revision>
  <dcterms:created xsi:type="dcterms:W3CDTF">2026-06-29T12:38:00Z</dcterms:created>
  <dcterms:modified xsi:type="dcterms:W3CDTF">2026-06-30T09:26:00Z</dcterms:modified>
</cp:coreProperties>
</file>