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Garamond" w:hAnsi="Garamond"/>
          <w:b/>
          <w:b/>
          <w:sz w:val="28"/>
          <w:szCs w:val="28"/>
          <w:u w:val="single"/>
        </w:rPr>
      </w:pPr>
      <w:r>
        <w:rPr>
          <w:rFonts w:ascii="Garamond" w:hAnsi="Garamond"/>
          <w:b/>
          <w:sz w:val="28"/>
          <w:szCs w:val="28"/>
          <w:u w:val="single"/>
        </w:rPr>
      </w:r>
    </w:p>
    <w:p>
      <w:pPr>
        <w:pStyle w:val="Normal"/>
        <w:spacing w:lineRule="auto" w:line="240" w:before="0" w:after="0"/>
        <w:jc w:val="center"/>
        <w:rPr>
          <w:sz w:val="26"/>
          <w:szCs w:val="26"/>
        </w:rPr>
      </w:pPr>
      <w:r>
        <w:rPr>
          <w:rFonts w:ascii="Garamond" w:hAnsi="Garamond"/>
          <w:b/>
          <w:sz w:val="26"/>
          <w:szCs w:val="26"/>
          <w:u w:val="single"/>
        </w:rPr>
        <w:t>SWINTON PARISH COUNCIL</w:t>
      </w:r>
    </w:p>
    <w:p>
      <w:pPr>
        <w:pStyle w:val="Normal"/>
        <w:spacing w:lineRule="auto" w:line="240" w:before="0" w:after="0"/>
        <w:jc w:val="both"/>
        <w:rPr>
          <w:rFonts w:ascii="Garamond" w:hAnsi="Garamond"/>
          <w:sz w:val="26"/>
          <w:szCs w:val="26"/>
          <w:u w:val="single"/>
        </w:rPr>
      </w:pPr>
      <w:r>
        <w:rPr>
          <w:rFonts w:ascii="Garamond" w:hAnsi="Garamond"/>
          <w:sz w:val="26"/>
          <w:szCs w:val="26"/>
          <w:u w:val="single"/>
        </w:rPr>
      </w:r>
    </w:p>
    <w:p>
      <w:pPr>
        <w:pStyle w:val="TextBody"/>
        <w:rPr>
          <w:rFonts w:ascii="Garamond" w:hAnsi="Garamond"/>
          <w:sz w:val="28"/>
          <w:szCs w:val="28"/>
        </w:rPr>
      </w:pPr>
      <w:r>
        <w:rPr>
          <w:rFonts w:cs="Calibri" w:ascii="Garamond" w:hAnsi="Garamond"/>
          <w:sz w:val="26"/>
          <w:szCs w:val="26"/>
        </w:rPr>
        <w:t xml:space="preserve">MINUTES OF THE MEETING OF THE ANNUAL PARISH COUNCIL </w:t>
      </w:r>
    </w:p>
    <w:p>
      <w:pPr>
        <w:pStyle w:val="TextBody"/>
        <w:rPr>
          <w:rFonts w:ascii="Garamond" w:hAnsi="Garamond"/>
          <w:sz w:val="28"/>
          <w:szCs w:val="28"/>
        </w:rPr>
      </w:pPr>
      <w:r>
        <w:rPr>
          <w:rFonts w:cs="Calibri" w:ascii="Garamond" w:hAnsi="Garamond"/>
          <w:sz w:val="26"/>
          <w:szCs w:val="26"/>
        </w:rPr>
        <w:t>HELD IN THE SWINTON READING ROOMS</w:t>
      </w:r>
      <w:r>
        <w:rPr>
          <w:rFonts w:cs="Calibri" w:ascii="Garamond" w:hAnsi="Garamond"/>
          <w:sz w:val="26"/>
          <w:szCs w:val="26"/>
          <w:lang w:val="en-GB"/>
        </w:rPr>
        <w:t xml:space="preserve"> </w:t>
      </w:r>
    </w:p>
    <w:p>
      <w:pPr>
        <w:pStyle w:val="TextBody"/>
        <w:ind w:right="-188" w:hanging="0"/>
        <w:rPr>
          <w:sz w:val="26"/>
          <w:szCs w:val="26"/>
        </w:rPr>
      </w:pPr>
      <w:r>
        <w:rPr>
          <w:rFonts w:cs="Calibri" w:ascii="Garamond" w:hAnsi="Garamond"/>
          <w:sz w:val="26"/>
          <w:szCs w:val="26"/>
          <w:lang w:val="en-GB"/>
        </w:rPr>
        <w:t>AT 7.30PM ON WEDNESDAY 8</w:t>
      </w:r>
      <w:r>
        <w:rPr>
          <w:rFonts w:cs="Calibri" w:ascii="Garamond" w:hAnsi="Garamond"/>
          <w:sz w:val="26"/>
          <w:szCs w:val="26"/>
          <w:vertAlign w:val="superscript"/>
          <w:lang w:val="en-GB"/>
        </w:rPr>
        <w:t>th</w:t>
      </w:r>
      <w:r>
        <w:rPr>
          <w:rFonts w:cs="Calibri" w:ascii="Garamond" w:hAnsi="Garamond"/>
          <w:sz w:val="26"/>
          <w:szCs w:val="26"/>
          <w:lang w:val="en-GB"/>
        </w:rPr>
        <w:t xml:space="preserve"> NOVEMBER 2023</w:t>
      </w:r>
    </w:p>
    <w:p>
      <w:pPr>
        <w:pStyle w:val="TextBody"/>
        <w:jc w:val="both"/>
        <w:rPr>
          <w:rFonts w:ascii="Garamond" w:hAnsi="Garamond" w:cs="Calibri"/>
        </w:rPr>
      </w:pPr>
      <w:r>
        <w:rPr>
          <w:rFonts w:cs="Calibri" w:ascii="Garamond" w:hAnsi="Garamond"/>
        </w:rPr>
      </w:r>
    </w:p>
    <w:p>
      <w:pPr>
        <w:pStyle w:val="TextBody"/>
        <w:ind w:right="-897" w:hanging="0"/>
        <w:jc w:val="both"/>
        <w:rPr/>
      </w:pPr>
      <w:r>
        <w:rPr>
          <w:rFonts w:cs="Calibri" w:ascii="Garamond" w:hAnsi="Garamond"/>
          <w:lang w:val="en-GB"/>
        </w:rPr>
        <w:t xml:space="preserve">PRESENT: </w:t>
      </w:r>
      <w:r>
        <w:rPr>
          <w:rFonts w:cs="Calibri" w:ascii="Garamond" w:hAnsi="Garamond"/>
          <w:b w:val="false"/>
          <w:lang w:val="en-GB"/>
        </w:rPr>
        <w:tab/>
        <w:tab/>
        <w:tab/>
        <w:t xml:space="preserve">Councillors V Farrow (Chair), (R Harrison (Vice Chair), R Liversidge </w:t>
      </w:r>
    </w:p>
    <w:p>
      <w:pPr>
        <w:pStyle w:val="TextBody"/>
        <w:ind w:right="-897" w:hanging="0"/>
        <w:jc w:val="both"/>
        <w:rPr/>
      </w:pPr>
      <w:r>
        <w:rPr>
          <w:rFonts w:cs="Calibri" w:ascii="Garamond" w:hAnsi="Garamond"/>
          <w:b w:val="false"/>
          <w:lang w:val="en-GB"/>
        </w:rPr>
        <w:tab/>
        <w:tab/>
        <w:tab/>
        <w:tab/>
        <w:t>and A Thomas</w:t>
      </w:r>
    </w:p>
    <w:p>
      <w:pPr>
        <w:pStyle w:val="TextBody"/>
        <w:ind w:right="-897" w:hanging="0"/>
        <w:jc w:val="both"/>
        <w:rPr/>
      </w:pPr>
      <w:r>
        <w:rPr>
          <w:rFonts w:cs="Calibri" w:ascii="Garamond" w:hAnsi="Garamond"/>
          <w:b w:val="false"/>
          <w:lang w:val="en-GB"/>
        </w:rPr>
        <w:tab/>
      </w:r>
    </w:p>
    <w:p>
      <w:pPr>
        <w:pStyle w:val="TextBody"/>
        <w:jc w:val="both"/>
        <w:rPr/>
      </w:pPr>
      <w:r>
        <w:rPr>
          <w:rFonts w:cs="Calibri" w:ascii="Garamond" w:hAnsi="Garamond"/>
          <w:lang w:val="en-GB"/>
        </w:rPr>
        <w:t>IN ATTENDANCE:</w:t>
        <w:tab/>
        <w:tab/>
      </w:r>
      <w:r>
        <w:rPr>
          <w:rFonts w:cs="Calibri" w:ascii="Garamond" w:hAnsi="Garamond"/>
          <w:b w:val="false"/>
          <w:lang w:val="en-GB"/>
        </w:rPr>
        <w:t xml:space="preserve">Gail Cook (Clerk &amp; Responsible Financial Officer), no members of </w:t>
        <w:tab/>
        <w:tab/>
        <w:tab/>
        <w:tab/>
        <w:t>the Public were present</w:t>
      </w:r>
    </w:p>
    <w:p>
      <w:pPr>
        <w:pStyle w:val="TextBody"/>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304" w:hanging="1304"/>
        <w:rPr/>
      </w:pPr>
      <w:r>
        <w:rPr>
          <w:rFonts w:cs="Calibri" w:ascii="Garamond" w:hAnsi="Garamond"/>
          <w:b/>
          <w:bCs/>
        </w:rPr>
        <w:t>23.33</w:t>
        <w:tab/>
        <w:t>APOLOGIES FOR ABSENCE</w:t>
      </w:r>
    </w:p>
    <w:p>
      <w:pPr>
        <w:pStyle w:val="TextBody"/>
        <w:ind w:left="1304" w:hanging="1304"/>
        <w:jc w:val="both"/>
        <w:rPr/>
      </w:pPr>
      <w:r>
        <w:rPr>
          <w:rFonts w:cs="Calibri" w:ascii="Garamond" w:hAnsi="Garamond"/>
          <w:b w:val="false"/>
          <w:lang w:val="en-GB"/>
        </w:rPr>
        <w:tab/>
        <w:t>None</w:t>
      </w:r>
    </w:p>
    <w:p>
      <w:pPr>
        <w:pStyle w:val="TextBody"/>
        <w:ind w:left="1304" w:hanging="1304"/>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304" w:hanging="1304"/>
        <w:jc w:val="both"/>
        <w:rPr/>
      </w:pPr>
      <w:r>
        <w:rPr>
          <w:rFonts w:cs="Calibri" w:ascii="Garamond" w:hAnsi="Garamond"/>
          <w:b/>
        </w:rPr>
        <w:t>23.34</w:t>
        <w:tab/>
        <w:t xml:space="preserve">DECLARATIONS OF INTEREST </w:t>
      </w:r>
    </w:p>
    <w:p>
      <w:pPr>
        <w:pStyle w:val="TextBody"/>
        <w:ind w:left="1304" w:hanging="1247"/>
        <w:jc w:val="both"/>
        <w:rPr/>
      </w:pPr>
      <w:r>
        <w:rPr>
          <w:rFonts w:cs="Calibri" w:ascii="Garamond" w:hAnsi="Garamond" w:cstheme="minorHAnsi"/>
          <w:b w:val="false"/>
          <w:bCs w:val="false"/>
        </w:rPr>
        <w:tab/>
        <w:t>None</w:t>
      </w:r>
    </w:p>
    <w:p>
      <w:pPr>
        <w:pStyle w:val="TextBody"/>
        <w:ind w:left="1304" w:hanging="1247"/>
        <w:jc w:val="both"/>
        <w:rPr>
          <w:rFonts w:ascii="Garamond" w:hAnsi="Garamond" w:cs="Calibri" w:cstheme="minorHAnsi"/>
          <w:b w:val="false"/>
          <w:b w:val="false"/>
          <w:bCs w:val="false"/>
        </w:rPr>
      </w:pPr>
      <w:r>
        <w:rPr>
          <w:rFonts w:cs="Calibri" w:cstheme="minorHAnsi" w:ascii="Garamond" w:hAnsi="Garamond"/>
          <w:b w:val="false"/>
          <w:bCs w:val="false"/>
        </w:rPr>
      </w:r>
    </w:p>
    <w:p>
      <w:pPr>
        <w:pStyle w:val="TextBody"/>
        <w:ind w:left="1304" w:hanging="1304"/>
        <w:jc w:val="both"/>
        <w:rPr/>
      </w:pPr>
      <w:r>
        <w:rPr>
          <w:rFonts w:cs="Calibri" w:ascii="Garamond" w:hAnsi="Garamond" w:cstheme="minorHAnsi"/>
          <w:bCs w:val="false"/>
          <w:lang w:val="en-GB"/>
        </w:rPr>
        <w:t>23.35</w:t>
      </w:r>
      <w:r>
        <w:rPr>
          <w:rFonts w:cs="Calibri" w:ascii="Garamond" w:hAnsi="Garamond" w:cstheme="minorHAnsi"/>
          <w:b w:val="false"/>
          <w:lang w:val="en-GB"/>
        </w:rPr>
        <w:tab/>
      </w:r>
      <w:r>
        <w:rPr>
          <w:rFonts w:cs="Calibri" w:ascii="Garamond" w:hAnsi="Garamond" w:cstheme="minorHAnsi"/>
        </w:rPr>
        <w:t>PUBLIC PARTICIPATION SESSION</w:t>
      </w:r>
    </w:p>
    <w:p>
      <w:pPr>
        <w:pStyle w:val="ListParagraph"/>
        <w:spacing w:lineRule="auto" w:line="240" w:before="0" w:after="0"/>
        <w:ind w:left="1304" w:hanging="0"/>
        <w:jc w:val="both"/>
        <w:rPr>
          <w:rFonts w:ascii="Garamond" w:hAnsi="Garamond" w:cs="Calibri" w:cstheme="minorHAnsi"/>
          <w:color w:val="222222"/>
        </w:rPr>
      </w:pPr>
      <w:r>
        <w:rPr>
          <w:rFonts w:cs="Calibri" w:ascii="Garamond" w:hAnsi="Garamond" w:cstheme="minorHAnsi"/>
          <w:color w:val="222222"/>
        </w:rPr>
        <w:t>None</w:t>
      </w:r>
    </w:p>
    <w:p>
      <w:pPr>
        <w:pStyle w:val="ListParagraph"/>
        <w:spacing w:lineRule="auto" w:line="240" w:before="0" w:after="0"/>
        <w:ind w:left="1304" w:hanging="0"/>
        <w:jc w:val="both"/>
        <w:rPr>
          <w:rFonts w:ascii="Garamond" w:hAnsi="Garamond" w:cs="Calibri" w:cstheme="minorHAnsi"/>
          <w:color w:val="222222"/>
        </w:rPr>
      </w:pPr>
      <w:r>
        <w:rPr>
          <w:rFonts w:cs="Calibri" w:ascii="Garamond" w:hAnsi="Garamond" w:cstheme="minorHAnsi"/>
          <w:color w:val="222222"/>
        </w:rPr>
        <w:t xml:space="preserve"> </w:t>
      </w:r>
    </w:p>
    <w:p>
      <w:pPr>
        <w:pStyle w:val="TextBody"/>
        <w:ind w:left="1304" w:hanging="1304"/>
        <w:jc w:val="both"/>
        <w:rPr/>
      </w:pPr>
      <w:r>
        <w:rPr>
          <w:rFonts w:cs="Calibri" w:ascii="Garamond" w:hAnsi="Garamond"/>
          <w:lang w:val="en-GB"/>
        </w:rPr>
        <w:t>23.36</w:t>
        <w:tab/>
        <w:t>MINUTES OF THE PARISH COUNCIL MEETING – 13</w:t>
      </w:r>
      <w:r>
        <w:rPr>
          <w:rFonts w:cs="Calibri" w:ascii="Garamond" w:hAnsi="Garamond"/>
          <w:vertAlign w:val="superscript"/>
          <w:lang w:val="en-GB"/>
        </w:rPr>
        <w:t>th</w:t>
      </w:r>
      <w:r>
        <w:rPr>
          <w:rFonts w:cs="Calibri" w:ascii="Garamond" w:hAnsi="Garamond"/>
          <w:lang w:val="en-GB"/>
        </w:rPr>
        <w:t xml:space="preserve"> September 2023</w:t>
      </w:r>
    </w:p>
    <w:p>
      <w:pPr>
        <w:pStyle w:val="TextBody"/>
        <w:ind w:left="1304" w:hanging="1304"/>
        <w:jc w:val="both"/>
        <w:rPr/>
      </w:pPr>
      <w:r>
        <w:rPr>
          <w:rFonts w:cs="Calibri" w:ascii="Garamond" w:hAnsi="Garamond"/>
          <w:b w:val="false"/>
          <w:lang w:val="en-GB"/>
        </w:rPr>
        <w:tab/>
        <w:t xml:space="preserve">The minutes were taken as read and signed by the Chairman as being a true and accurate record. </w:t>
      </w:r>
    </w:p>
    <w:p>
      <w:pPr>
        <w:pStyle w:val="TextBody"/>
        <w:ind w:left="1304" w:hanging="1304"/>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276" w:hanging="1276"/>
        <w:rPr/>
      </w:pPr>
      <w:r>
        <w:rPr>
          <w:rFonts w:ascii="Garamond" w:hAnsi="Garamond"/>
          <w:b/>
        </w:rPr>
        <w:t>23.37</w:t>
        <w:tab/>
        <w:t>FINANCIAL MATTERS</w:t>
      </w:r>
    </w:p>
    <w:p>
      <w:pPr>
        <w:pStyle w:val="Normal"/>
        <w:spacing w:lineRule="auto" w:line="240" w:before="0" w:after="0"/>
        <w:ind w:left="1276" w:hanging="1276"/>
        <w:rPr/>
      </w:pPr>
      <w:r>
        <w:rPr>
          <w:rFonts w:ascii="Garamond" w:hAnsi="Garamond"/>
        </w:rPr>
        <w:tab/>
        <w:t>(a)</w:t>
        <w:tab/>
        <w:t>To receive and approve current financial statement</w:t>
      </w:r>
    </w:p>
    <w:p>
      <w:pPr>
        <w:pStyle w:val="Normal"/>
        <w:spacing w:lineRule="auto" w:line="240" w:before="0" w:after="0"/>
        <w:ind w:left="1276" w:hanging="1276"/>
        <w:jc w:val="both"/>
        <w:rPr/>
      </w:pPr>
      <w:r>
        <w:rPr>
          <w:rFonts w:cs="Calibri" w:ascii="Garamond" w:hAnsi="Garamond"/>
        </w:rPr>
        <w:tab/>
        <w:t>(b)</w:t>
        <w:tab/>
        <w:t>To note and approve payments</w:t>
      </w:r>
    </w:p>
    <w:p>
      <w:pPr>
        <w:pStyle w:val="Normal"/>
        <w:spacing w:lineRule="auto" w:line="240" w:before="0" w:after="0"/>
        <w:ind w:left="1276" w:hanging="1276"/>
        <w:jc w:val="both"/>
        <w:rPr/>
      </w:pPr>
      <w:r>
        <w:rPr>
          <w:rFonts w:cs="Calibri" w:ascii="Garamond" w:hAnsi="Garamond"/>
        </w:rPr>
        <w:tab/>
        <w:t>(c)</w:t>
        <w:tab/>
        <w:t>To approval the Parish Precept</w:t>
      </w:r>
    </w:p>
    <w:p>
      <w:pPr>
        <w:pStyle w:val="Normal"/>
        <w:spacing w:lineRule="auto" w:line="240" w:before="0" w:after="0"/>
        <w:ind w:left="1276" w:hanging="1276"/>
        <w:jc w:val="both"/>
        <w:rPr/>
      </w:pPr>
      <w:r>
        <w:rPr>
          <w:rFonts w:cs="Calibri" w:ascii="Garamond" w:hAnsi="Garamond"/>
        </w:rPr>
        <w:tab/>
        <w:t>(d)</w:t>
        <w:tab/>
        <w:t xml:space="preserve">To note the External Audit Report </w:t>
      </w:r>
    </w:p>
    <w:p>
      <w:pPr>
        <w:pStyle w:val="Normal"/>
        <w:spacing w:lineRule="auto" w:line="240" w:before="0" w:after="0"/>
        <w:ind w:left="1276" w:hanging="1276"/>
        <w:jc w:val="both"/>
        <w:rPr/>
      </w:pPr>
      <w:r>
        <w:rPr>
          <w:rFonts w:cs="Calibri" w:ascii="Garamond" w:hAnsi="Garamond"/>
        </w:rPr>
        <w:tab/>
      </w:r>
    </w:p>
    <w:p>
      <w:pPr>
        <w:pStyle w:val="ListParagraph"/>
        <w:numPr>
          <w:ilvl w:val="3"/>
          <w:numId w:val="1"/>
        </w:numPr>
        <w:spacing w:lineRule="auto" w:line="240" w:before="0" w:after="0"/>
        <w:ind w:left="2694" w:right="-1054" w:hanging="567"/>
        <w:jc w:val="both"/>
        <w:rPr/>
      </w:pPr>
      <w:r>
        <w:rPr>
          <w:rFonts w:cs="Calibri" w:ascii="Garamond" w:hAnsi="Garamond"/>
        </w:rPr>
        <w:t>Clerks Salary (September &amp; October) Standing Order</w:t>
        <w:tab/>
        <w:tab/>
        <w:t>£250.00</w:t>
      </w:r>
    </w:p>
    <w:p>
      <w:pPr>
        <w:pStyle w:val="ListParagraph"/>
        <w:numPr>
          <w:ilvl w:val="3"/>
          <w:numId w:val="1"/>
        </w:numPr>
        <w:spacing w:lineRule="auto" w:line="240" w:before="0" w:after="0"/>
        <w:ind w:left="2694" w:right="-1054" w:hanging="567"/>
        <w:jc w:val="both"/>
        <w:rPr/>
      </w:pPr>
      <w:r>
        <w:rPr>
          <w:rFonts w:cs="Calibri" w:ascii="Garamond" w:hAnsi="Garamond"/>
        </w:rPr>
        <w:t>Clerk Reimbursed – Roll &amp; Stroll &amp; Mileage 101095</w:t>
        <w:tab/>
        <w:tab/>
        <w:t>£143.47</w:t>
      </w:r>
    </w:p>
    <w:p>
      <w:pPr>
        <w:pStyle w:val="ListParagraph"/>
        <w:numPr>
          <w:ilvl w:val="3"/>
          <w:numId w:val="2"/>
        </w:numPr>
        <w:spacing w:lineRule="auto" w:line="240" w:before="0" w:after="0"/>
        <w:ind w:left="2694" w:right="-1054" w:hanging="567"/>
        <w:jc w:val="both"/>
        <w:rPr/>
      </w:pPr>
      <w:r>
        <w:rPr>
          <w:rFonts w:cs="Calibri" w:ascii="Garamond" w:hAnsi="Garamond"/>
        </w:rPr>
        <w:t>HMRC (Qtr 3 Tax) 101097</w:t>
        <w:tab/>
        <w:tab/>
        <w:tab/>
        <w:tab/>
        <w:tab/>
        <w:t xml:space="preserve">  £93.60</w:t>
      </w:r>
    </w:p>
    <w:p>
      <w:pPr>
        <w:pStyle w:val="ListParagraph"/>
        <w:numPr>
          <w:ilvl w:val="3"/>
          <w:numId w:val="2"/>
        </w:numPr>
        <w:spacing w:lineRule="auto" w:line="240" w:before="0" w:after="0"/>
        <w:ind w:left="2694" w:right="-1054" w:hanging="567"/>
        <w:jc w:val="both"/>
        <w:rPr/>
      </w:pPr>
      <w:r>
        <w:rPr>
          <w:rFonts w:cs="Calibri" w:ascii="Garamond" w:hAnsi="Garamond"/>
        </w:rPr>
        <w:t>PKF Littlejohn (External Audit) 101096</w:t>
        <w:tab/>
        <w:tab/>
        <w:tab/>
        <w:t>£252.00</w:t>
      </w:r>
    </w:p>
    <w:p>
      <w:pPr>
        <w:pStyle w:val="ListParagraph"/>
        <w:numPr>
          <w:ilvl w:val="3"/>
          <w:numId w:val="2"/>
        </w:numPr>
        <w:spacing w:lineRule="auto" w:line="240" w:before="0" w:after="0"/>
        <w:ind w:left="2694" w:right="-1054" w:hanging="567"/>
        <w:jc w:val="both"/>
        <w:rPr/>
      </w:pPr>
      <w:r>
        <w:rPr>
          <w:rFonts w:cs="Calibri" w:ascii="Garamond" w:hAnsi="Garamond"/>
        </w:rPr>
        <w:t xml:space="preserve">R Cook Reimburse – Charcoal, Bread Buns &amp; Generator </w:t>
      </w:r>
    </w:p>
    <w:p>
      <w:pPr>
        <w:pStyle w:val="ListParagraph"/>
        <w:numPr>
          <w:ilvl w:val="0"/>
          <w:numId w:val="0"/>
        </w:numPr>
        <w:spacing w:lineRule="auto" w:line="240" w:before="0" w:after="0"/>
        <w:ind w:left="2694" w:right="-1054" w:hanging="0"/>
        <w:jc w:val="both"/>
        <w:rPr/>
      </w:pPr>
      <w:r>
        <w:rPr>
          <w:rFonts w:cs="Calibri" w:ascii="Garamond" w:hAnsi="Garamond"/>
        </w:rPr>
        <w:t>Petrol 101098</w:t>
        <w:tab/>
        <w:tab/>
        <w:tab/>
        <w:tab/>
        <w:tab/>
        <w:tab/>
        <w:tab/>
        <w:t>£124.56</w:t>
      </w:r>
    </w:p>
    <w:p>
      <w:pPr>
        <w:pStyle w:val="ListParagraph"/>
        <w:numPr>
          <w:ilvl w:val="3"/>
          <w:numId w:val="2"/>
        </w:numPr>
        <w:spacing w:lineRule="auto" w:line="240" w:before="0" w:after="0"/>
        <w:ind w:left="2694" w:right="-1054" w:hanging="567"/>
        <w:jc w:val="both"/>
        <w:rPr/>
      </w:pPr>
      <w:r>
        <w:rPr>
          <w:rFonts w:cs="Calibri" w:ascii="Garamond" w:hAnsi="Garamond"/>
        </w:rPr>
        <w:t>Clerk Reimbursed – Cheese Slices &amp; Bonfire 101099</w:t>
        <w:tab/>
        <w:tab/>
        <w:t xml:space="preserve">  £17.09</w:t>
      </w:r>
    </w:p>
    <w:p>
      <w:pPr>
        <w:pStyle w:val="ListParagraph"/>
        <w:numPr>
          <w:ilvl w:val="3"/>
          <w:numId w:val="2"/>
        </w:numPr>
        <w:spacing w:lineRule="auto" w:line="240" w:before="0" w:after="0"/>
        <w:ind w:left="2694" w:right="-1054" w:hanging="567"/>
        <w:jc w:val="both"/>
        <w:rPr/>
      </w:pPr>
      <w:r>
        <w:rPr>
          <w:rFonts w:cs="Calibri" w:ascii="Garamond" w:hAnsi="Garamond"/>
        </w:rPr>
        <w:t>Tate-Smith – Bonfire Bar 101101</w:t>
        <w:tab/>
        <w:tab/>
        <w:tab/>
        <w:tab/>
        <w:t>£596.70</w:t>
      </w:r>
    </w:p>
    <w:p>
      <w:pPr>
        <w:pStyle w:val="ListParagraph"/>
        <w:numPr>
          <w:ilvl w:val="3"/>
          <w:numId w:val="2"/>
        </w:numPr>
        <w:spacing w:lineRule="auto" w:line="240" w:before="0" w:after="0"/>
        <w:ind w:left="2694" w:right="-1054" w:hanging="567"/>
        <w:jc w:val="both"/>
        <w:rPr/>
      </w:pPr>
      <w:r>
        <w:rPr>
          <w:rFonts w:cs="Calibri" w:ascii="Garamond" w:hAnsi="Garamond"/>
        </w:rPr>
        <w:t>Cllr Thomas – Bonfire Accessories &amp; Float 101102</w:t>
        <w:tab/>
        <w:tab/>
        <w:t xml:space="preserve">  £62.11</w:t>
      </w:r>
    </w:p>
    <w:p>
      <w:pPr>
        <w:pStyle w:val="ListParagraph"/>
        <w:numPr>
          <w:ilvl w:val="3"/>
          <w:numId w:val="2"/>
        </w:numPr>
        <w:spacing w:lineRule="auto" w:line="240" w:before="0" w:after="0"/>
        <w:ind w:left="2694" w:right="-1054" w:hanging="567"/>
        <w:jc w:val="both"/>
        <w:rPr/>
      </w:pPr>
      <w:r>
        <w:rPr>
          <w:rFonts w:cs="Calibri" w:ascii="Garamond" w:hAnsi="Garamond"/>
        </w:rPr>
        <w:t>Autela - Payroll 101103</w:t>
        <w:tab/>
        <w:tab/>
        <w:tab/>
        <w:tab/>
        <w:tab/>
        <w:tab/>
        <w:t xml:space="preserve">  £54.58</w:t>
      </w:r>
    </w:p>
    <w:p>
      <w:pPr>
        <w:pStyle w:val="ListParagraph"/>
        <w:numPr>
          <w:ilvl w:val="0"/>
          <w:numId w:val="0"/>
        </w:numPr>
        <w:spacing w:lineRule="auto" w:line="240" w:before="0" w:after="0"/>
        <w:ind w:left="2694" w:right="-1054" w:hanging="0"/>
        <w:jc w:val="both"/>
        <w:rPr>
          <w:rFonts w:ascii="Garamond" w:hAnsi="Garamond" w:cs="Calibri"/>
        </w:rPr>
      </w:pPr>
      <w:r>
        <w:rPr>
          <w:rFonts w:cs="Calibri" w:ascii="Garamond" w:hAnsi="Garamond"/>
        </w:rPr>
      </w:r>
    </w:p>
    <w:p>
      <w:pPr>
        <w:pStyle w:val="ListParagraph"/>
        <w:spacing w:lineRule="auto" w:line="240" w:before="0" w:after="0"/>
        <w:ind w:left="2694" w:right="-1054" w:hanging="567"/>
        <w:jc w:val="both"/>
        <w:rPr/>
      </w:pPr>
      <w:r>
        <w:rPr>
          <w:rFonts w:cs="Calibri" w:ascii="Garamond" w:hAnsi="Garamond"/>
        </w:rPr>
        <w:tab/>
        <w:tab/>
        <w:tab/>
        <w:tab/>
      </w:r>
      <w:r>
        <w:rPr>
          <w:rFonts w:cs="Calibri" w:ascii="Garamond" w:hAnsi="Garamond"/>
          <w:b/>
          <w:bCs/>
          <w:u w:val="single"/>
        </w:rPr>
        <w:t>RESOLVED</w:t>
      </w:r>
    </w:p>
    <w:p>
      <w:pPr>
        <w:pStyle w:val="ListParagraph"/>
        <w:spacing w:lineRule="auto" w:line="240" w:before="0" w:after="0"/>
        <w:ind w:left="2694" w:right="-1054" w:hanging="567"/>
        <w:jc w:val="both"/>
        <w:rPr/>
      </w:pPr>
      <w:r>
        <w:rPr>
          <w:rFonts w:cs="Calibri" w:ascii="Garamond" w:hAnsi="Garamond"/>
          <w:b w:val="false"/>
          <w:lang w:val="en-GB"/>
        </w:rPr>
        <w:tab/>
        <w:tab/>
        <w:tab/>
        <w:tab/>
      </w:r>
      <w:r>
        <w:rPr>
          <w:rFonts w:cs="Calibri" w:ascii="Garamond" w:hAnsi="Garamond"/>
          <w:b/>
          <w:bCs/>
          <w:lang w:val="en-GB"/>
        </w:rPr>
        <w:t>(i)</w:t>
      </w:r>
      <w:r>
        <w:rPr>
          <w:rFonts w:cs="Calibri" w:ascii="Garamond" w:hAnsi="Garamond"/>
          <w:b w:val="false"/>
          <w:lang w:val="en-GB"/>
        </w:rPr>
        <w:tab/>
      </w:r>
      <w:bookmarkStart w:id="0" w:name="__DdeLink__254_837602780"/>
      <w:r>
        <w:rPr>
          <w:rFonts w:cs="Calibri" w:ascii="Garamond" w:hAnsi="Garamond"/>
          <w:b/>
          <w:bCs/>
          <w:lang w:val="en-GB"/>
        </w:rPr>
        <w:t>That nine accounts be approved for payment</w:t>
      </w:r>
      <w:bookmarkEnd w:id="0"/>
    </w:p>
    <w:p>
      <w:pPr>
        <w:pStyle w:val="ListParagraph"/>
        <w:spacing w:lineRule="auto" w:line="240" w:before="0" w:after="0"/>
        <w:ind w:left="2694" w:right="-1054" w:hanging="567"/>
        <w:jc w:val="both"/>
        <w:rPr/>
      </w:pPr>
      <w:r>
        <w:rPr>
          <w:rFonts w:cs="Calibri" w:ascii="Garamond" w:hAnsi="Garamond"/>
          <w:b/>
          <w:bCs/>
          <w:lang w:val="en-GB"/>
        </w:rPr>
        <w:tab/>
        <w:tab/>
        <w:tab/>
        <w:tab/>
        <w:t>(ii)</w:t>
        <w:tab/>
        <w:t xml:space="preserve">That the precept was approved at a 15% increase </w:t>
      </w:r>
    </w:p>
    <w:p>
      <w:pPr>
        <w:pStyle w:val="TextBody"/>
        <w:ind w:left="1304" w:hanging="1304"/>
        <w:jc w:val="both"/>
        <w:rPr>
          <w:rFonts w:ascii="Garamond" w:hAnsi="Garamond" w:cs="Calibri"/>
          <w:b w:val="false"/>
          <w:b w:val="false"/>
          <w:lang w:val="en-GB"/>
        </w:rPr>
      </w:pPr>
      <w:r>
        <w:rPr>
          <w:rFonts w:cs="Calibri" w:ascii="Garamond" w:hAnsi="Garamond"/>
          <w:b w:val="false"/>
          <w:lang w:val="en-GB"/>
        </w:rPr>
      </w:r>
    </w:p>
    <w:p>
      <w:pPr>
        <w:pStyle w:val="TextBody"/>
        <w:ind w:left="1304" w:hanging="1304"/>
        <w:jc w:val="both"/>
        <w:rPr>
          <w:b/>
          <w:b/>
          <w:bCs/>
        </w:rPr>
      </w:pPr>
      <w:r>
        <w:rPr>
          <w:rFonts w:cs="Calibri" w:ascii="Garamond" w:hAnsi="Garamond"/>
          <w:b/>
          <w:bCs/>
          <w:lang w:val="en-GB"/>
        </w:rPr>
        <w:t>23.38</w:t>
        <w:tab/>
        <w:t>PLANNING MATTERS</w:t>
      </w:r>
    </w:p>
    <w:p>
      <w:pPr>
        <w:pStyle w:val="TextBody"/>
        <w:ind w:left="1304" w:hanging="1304"/>
        <w:jc w:val="both"/>
        <w:rPr>
          <w:b/>
          <w:b/>
          <w:bCs/>
        </w:rPr>
      </w:pPr>
      <w:r>
        <w:rPr>
          <w:b/>
          <w:bCs/>
        </w:rPr>
        <w:tab/>
      </w:r>
      <w:r>
        <w:rPr>
          <w:rFonts w:ascii="Garamond" w:hAnsi="Garamond"/>
          <w:b w:val="false"/>
          <w:bCs w:val="false"/>
        </w:rPr>
        <w:t xml:space="preserve">None </w:t>
      </w:r>
    </w:p>
    <w:p>
      <w:pPr>
        <w:pStyle w:val="TextBody"/>
        <w:ind w:left="1304" w:hanging="1304"/>
        <w:jc w:val="both"/>
        <w:rPr>
          <w:b/>
          <w:b/>
          <w:bCs/>
        </w:rPr>
      </w:pPr>
      <w:r>
        <w:rPr>
          <w:b/>
          <w:bCs/>
        </w:rPr>
      </w:r>
    </w:p>
    <w:p>
      <w:pPr>
        <w:pStyle w:val="TextBody"/>
        <w:ind w:left="1304" w:hanging="1304"/>
        <w:jc w:val="both"/>
        <w:rPr>
          <w:b/>
          <w:b/>
          <w:bCs/>
        </w:rPr>
      </w:pPr>
      <w:r>
        <w:rPr>
          <w:rFonts w:ascii="Garamond" w:hAnsi="Garamond"/>
          <w:b/>
          <w:bCs/>
        </w:rPr>
        <w:t>23.39</w:t>
        <w:tab/>
        <w:t>PARISH COUNCIL VACANCY</w:t>
      </w:r>
    </w:p>
    <w:p>
      <w:pPr>
        <w:pStyle w:val="TextBody"/>
        <w:ind w:left="1304" w:hanging="1304"/>
        <w:jc w:val="both"/>
        <w:rPr>
          <w:b/>
          <w:b/>
          <w:bCs/>
        </w:rPr>
      </w:pPr>
      <w:r>
        <w:rPr>
          <w:b/>
          <w:bCs/>
        </w:rPr>
        <w:tab/>
      </w:r>
      <w:r>
        <w:rPr>
          <w:rFonts w:ascii="Garamond" w:hAnsi="Garamond"/>
          <w:b w:val="false"/>
          <w:bCs w:val="false"/>
        </w:rPr>
        <w:t>Members agreed to defer this item until the January meeting.</w:t>
      </w:r>
      <w:r>
        <w:rPr>
          <w:b/>
          <w:bCs/>
        </w:rPr>
        <w:t xml:space="preserve"> </w:t>
      </w:r>
    </w:p>
    <w:p>
      <w:pPr>
        <w:pStyle w:val="Normal"/>
        <w:spacing w:lineRule="auto" w:line="240" w:before="0" w:after="0"/>
        <w:ind w:left="1276" w:right="-755" w:hanging="1276"/>
        <w:rPr/>
      </w:pPr>
      <w:r>
        <w:rPr>
          <w:rFonts w:ascii="Garamond" w:hAnsi="Garamond"/>
        </w:rPr>
        <w:tab/>
        <w:tab/>
      </w:r>
      <w:r>
        <w:rPr>
          <w:rFonts w:cs="Calibri" w:ascii="Garamond" w:hAnsi="Garamond"/>
          <w:b/>
          <w:bCs/>
        </w:rPr>
        <w:tab/>
        <w:tab/>
        <w:tab/>
      </w:r>
    </w:p>
    <w:p>
      <w:pPr>
        <w:pStyle w:val="Normal"/>
        <w:spacing w:lineRule="auto" w:line="240" w:before="0" w:after="0"/>
        <w:ind w:left="1304" w:hanging="1304"/>
        <w:jc w:val="both"/>
        <w:rPr/>
      </w:pPr>
      <w:r>
        <w:rPr>
          <w:rFonts w:cs="Calibri" w:ascii="Garamond" w:hAnsi="Garamond"/>
          <w:b/>
        </w:rPr>
        <w:t>23.40</w:t>
        <w:tab/>
        <w:t>PARISH MATTERS</w:t>
      </w:r>
    </w:p>
    <w:p>
      <w:pPr>
        <w:pStyle w:val="Normal"/>
        <w:spacing w:lineRule="auto" w:line="240" w:before="0" w:after="0"/>
        <w:ind w:left="1304" w:hanging="0"/>
        <w:jc w:val="both"/>
        <w:rPr/>
      </w:pPr>
      <w:r>
        <w:rPr>
          <w:rFonts w:cs="Calibri" w:ascii="Garamond" w:hAnsi="Garamond"/>
          <w:b/>
        </w:rPr>
        <w:t>(a)</w:t>
        <w:tab/>
        <w:t>STREET LIGHTS</w:t>
      </w:r>
    </w:p>
    <w:p>
      <w:pPr>
        <w:pStyle w:val="Normal"/>
        <w:spacing w:lineRule="auto" w:line="240" w:before="0" w:after="0"/>
        <w:ind w:left="720" w:hanging="0"/>
        <w:jc w:val="both"/>
        <w:rPr/>
      </w:pPr>
      <w:r>
        <w:rPr>
          <w:rFonts w:cs="Calibri" w:ascii="Garamond" w:hAnsi="Garamond"/>
          <w:b/>
        </w:rPr>
        <w:tab/>
        <w:tab/>
      </w:r>
      <w:r>
        <w:rPr>
          <w:rFonts w:cs="Calibri" w:ascii="Garamond" w:hAnsi="Garamond"/>
          <w:b w:val="false"/>
          <w:bCs w:val="false"/>
        </w:rPr>
        <w:t>No issues at the moment</w:t>
      </w:r>
    </w:p>
    <w:p>
      <w:pPr>
        <w:pStyle w:val="Normal"/>
        <w:spacing w:lineRule="auto" w:line="240" w:before="0" w:after="0"/>
        <w:ind w:left="720" w:hanging="0"/>
        <w:jc w:val="both"/>
        <w:rPr>
          <w:rFonts w:ascii="Garamond" w:hAnsi="Garamond" w:cs="Calibri"/>
          <w:b w:val="false"/>
          <w:b w:val="false"/>
          <w:bCs w:val="false"/>
        </w:rPr>
      </w:pPr>
      <w:r>
        <w:rPr>
          <w:rFonts w:cs="Calibri" w:ascii="Garamond" w:hAnsi="Garamond"/>
          <w:b w:val="false"/>
          <w:bCs w:val="false"/>
        </w:rPr>
      </w:r>
    </w:p>
    <w:p>
      <w:pPr>
        <w:pStyle w:val="Normal"/>
        <w:spacing w:lineRule="auto" w:line="240" w:before="0" w:after="0"/>
        <w:ind w:left="720" w:hanging="0"/>
        <w:jc w:val="both"/>
        <w:rPr/>
      </w:pPr>
      <w:r>
        <w:rPr>
          <w:rFonts w:cs="Calibri" w:ascii="Garamond" w:hAnsi="Garamond"/>
          <w:b/>
        </w:rPr>
        <w:t xml:space="preserve">          </w:t>
      </w:r>
      <w:r>
        <w:rPr>
          <w:rFonts w:cs="Calibri" w:ascii="Garamond" w:hAnsi="Garamond"/>
          <w:b/>
        </w:rPr>
        <w:t>(b)</w:t>
        <w:tab/>
        <w:t>HIGHWAYS ISSUES</w:t>
      </w:r>
    </w:p>
    <w:p>
      <w:pPr>
        <w:pStyle w:val="Normal"/>
        <w:spacing w:lineRule="auto" w:line="240" w:before="0" w:after="0"/>
        <w:ind w:left="720" w:hanging="0"/>
        <w:jc w:val="both"/>
        <w:rPr/>
      </w:pPr>
      <w:r>
        <w:rPr>
          <w:rFonts w:cs="Calibri" w:ascii="Garamond" w:hAnsi="Garamond"/>
          <w:b/>
        </w:rPr>
        <w:tab/>
        <w:tab/>
      </w:r>
      <w:r>
        <w:rPr>
          <w:rFonts w:cs="Calibri" w:ascii="Garamond" w:hAnsi="Garamond"/>
          <w:b w:val="false"/>
          <w:bCs w:val="false"/>
        </w:rPr>
        <w:t xml:space="preserve">Clerk to request to Highways that the white lines at the end of Cherry Avenue </w:t>
        <w:tab/>
        <w:tab/>
        <w:t>junction be replaced.</w:t>
      </w:r>
    </w:p>
    <w:p>
      <w:pPr>
        <w:pStyle w:val="Normal"/>
        <w:spacing w:lineRule="auto" w:line="240" w:before="0" w:after="0"/>
        <w:ind w:left="720" w:hanging="0"/>
        <w:jc w:val="both"/>
        <w:rPr/>
      </w:pPr>
      <w:r>
        <w:rPr>
          <w:rFonts w:cs="Calibri" w:ascii="Garamond" w:hAnsi="Garamond"/>
          <w:b/>
        </w:rPr>
        <w:tab/>
      </w:r>
    </w:p>
    <w:p>
      <w:pPr>
        <w:pStyle w:val="Normal"/>
        <w:spacing w:lineRule="auto" w:line="240" w:before="0" w:after="0"/>
        <w:ind w:left="720" w:hanging="0"/>
        <w:jc w:val="both"/>
        <w:rPr/>
      </w:pPr>
      <w:r>
        <w:rPr>
          <w:rFonts w:cs="Calibri" w:ascii="Garamond" w:hAnsi="Garamond"/>
          <w:b w:val="false"/>
          <w:bCs w:val="false"/>
          <w:lang w:val="en-GB"/>
        </w:rPr>
        <w:tab/>
      </w:r>
      <w:r>
        <w:rPr>
          <w:rFonts w:cs="Calibri" w:ascii="Garamond" w:hAnsi="Garamond"/>
          <w:b/>
          <w:bCs/>
        </w:rPr>
        <w:t>(c)</w:t>
        <w:tab/>
        <w:t>VILLAGE MAINTENANCE</w:t>
      </w:r>
    </w:p>
    <w:p>
      <w:pPr>
        <w:pStyle w:val="Normal"/>
        <w:widowControl/>
        <w:overflowPunct w:val="false"/>
        <w:bidi w:val="0"/>
        <w:spacing w:lineRule="auto" w:line="240" w:before="0" w:after="0"/>
        <w:ind w:left="1304" w:right="0" w:hanging="0"/>
        <w:jc w:val="both"/>
        <w:rPr>
          <w:rFonts w:ascii="Garamond" w:hAnsi="Garamond" w:cs="Calibri"/>
        </w:rPr>
      </w:pPr>
      <w:r>
        <w:rPr>
          <w:rFonts w:cs="Calibri" w:ascii="Garamond" w:hAnsi="Garamond"/>
        </w:rPr>
        <w:tab/>
        <w:tab/>
      </w:r>
      <w:r>
        <w:rPr>
          <w:rFonts w:cs="Calibri" w:ascii="Garamond" w:hAnsi="Garamond"/>
          <w:b w:val="false"/>
          <w:bCs w:val="false"/>
          <w:lang w:val="en-GB"/>
        </w:rPr>
        <w:t>Clerk to obtain new multi use bin to replace the broken one on Low Lane.</w:t>
      </w:r>
    </w:p>
    <w:p>
      <w:pPr>
        <w:pStyle w:val="Normal"/>
        <w:widowControl/>
        <w:overflowPunct w:val="false"/>
        <w:bidi w:val="0"/>
        <w:spacing w:lineRule="auto" w:line="240" w:before="0" w:after="0"/>
        <w:ind w:left="1304" w:right="0" w:hanging="0"/>
        <w:jc w:val="both"/>
        <w:rPr>
          <w:rFonts w:ascii="Garamond" w:hAnsi="Garamond" w:cs="Calibri"/>
        </w:rPr>
      </w:pPr>
      <w:r>
        <w:rPr>
          <w:rFonts w:cs="Calibri" w:ascii="Garamond" w:hAnsi="Garamond"/>
        </w:rPr>
      </w:r>
    </w:p>
    <w:p>
      <w:pPr>
        <w:pStyle w:val="Normal"/>
        <w:spacing w:lineRule="auto" w:line="240" w:before="0" w:after="0"/>
        <w:ind w:left="1304" w:hanging="0"/>
        <w:jc w:val="both"/>
        <w:rPr/>
      </w:pPr>
      <w:r>
        <w:rPr>
          <w:rFonts w:cs="Calibri" w:ascii="Garamond" w:hAnsi="Garamond"/>
          <w:b/>
          <w:bCs/>
        </w:rPr>
        <w:t>(d)</w:t>
        <w:tab/>
        <w:t>PARISH COUNCIL SHEDS</w:t>
      </w:r>
    </w:p>
    <w:p>
      <w:pPr>
        <w:pStyle w:val="Normal"/>
        <w:spacing w:lineRule="auto" w:line="240" w:before="0" w:after="0"/>
        <w:ind w:left="1304" w:hanging="0"/>
        <w:jc w:val="both"/>
        <w:rPr/>
      </w:pPr>
      <w:r>
        <w:rPr>
          <w:rFonts w:cs="Calibri" w:ascii="Garamond" w:hAnsi="Garamond"/>
          <w:b/>
          <w:bCs/>
        </w:rPr>
        <w:tab/>
      </w:r>
      <w:r>
        <w:rPr>
          <w:rFonts w:cs="Calibri" w:ascii="Garamond" w:hAnsi="Garamond"/>
          <w:b w:val="false"/>
          <w:bCs w:val="false"/>
        </w:rPr>
        <w:tab/>
        <w:t xml:space="preserve">All payments up to date.  It was agreed to obtain additional quotes to replace </w:t>
        <w:tab/>
        <w:tab/>
        <w:t xml:space="preserve">the Parish Council shed roof. </w:t>
      </w:r>
    </w:p>
    <w:p>
      <w:pPr>
        <w:pStyle w:val="Normal"/>
        <w:spacing w:lineRule="auto" w:line="240" w:before="0" w:after="0"/>
        <w:ind w:left="1304" w:hanging="0"/>
        <w:jc w:val="both"/>
        <w:rPr>
          <w:rFonts w:ascii="Garamond" w:hAnsi="Garamond" w:cs="Calibri"/>
          <w:b w:val="false"/>
          <w:b w:val="false"/>
          <w:bCs w:val="false"/>
        </w:rPr>
      </w:pPr>
      <w:r>
        <w:rPr>
          <w:rFonts w:cs="Calibri" w:ascii="Garamond" w:hAnsi="Garamond"/>
          <w:b w:val="false"/>
          <w:bCs w:val="false"/>
        </w:rPr>
      </w:r>
    </w:p>
    <w:p>
      <w:pPr>
        <w:pStyle w:val="Normal"/>
        <w:spacing w:lineRule="auto" w:line="240" w:before="0" w:after="0"/>
        <w:ind w:left="1304" w:hanging="0"/>
        <w:jc w:val="both"/>
        <w:rPr>
          <w:b/>
          <w:b/>
          <w:bCs/>
        </w:rPr>
      </w:pPr>
      <w:r>
        <w:rPr>
          <w:rFonts w:cs="Calibri" w:ascii="Garamond" w:hAnsi="Garamond"/>
          <w:b/>
          <w:bCs/>
        </w:rPr>
        <w:t>(e)</w:t>
        <w:tab/>
        <w:t>BONFIRE EVENT DEBRIEF</w:t>
      </w:r>
    </w:p>
    <w:p>
      <w:pPr>
        <w:pStyle w:val="Normal"/>
        <w:spacing w:lineRule="auto" w:line="240" w:before="0" w:after="0"/>
        <w:ind w:left="1304" w:hanging="0"/>
        <w:jc w:val="both"/>
        <w:rPr>
          <w:b/>
          <w:b/>
          <w:bCs/>
        </w:rPr>
      </w:pPr>
      <w:r>
        <w:rPr>
          <w:b/>
          <w:bCs/>
        </w:rPr>
        <w:tab/>
        <w:tab/>
      </w:r>
      <w:r>
        <w:rPr>
          <w:b w:val="false"/>
          <w:bCs w:val="false"/>
        </w:rPr>
        <w:t xml:space="preserve">Members agreed that the bonfire and firework event was a successful event </w:t>
        <w:tab/>
        <w:tab/>
        <w:t xml:space="preserve">and funds were raised to support future events in the village.  </w:t>
      </w:r>
      <w:r>
        <w:rPr>
          <w:b w:val="false"/>
          <w:bCs w:val="false"/>
        </w:rPr>
        <w:t xml:space="preserve">Members </w:t>
        <w:tab/>
        <w:tab/>
        <w:tab/>
        <w:t xml:space="preserve">especially wanted to thank all the volunteers for all their hard work, without </w:t>
        <w:tab/>
        <w:tab/>
        <w:t>them the event would not be possible.</w:t>
      </w:r>
    </w:p>
    <w:p>
      <w:pPr>
        <w:pStyle w:val="Normal"/>
        <w:spacing w:lineRule="auto" w:line="240" w:before="0" w:after="0"/>
        <w:ind w:left="1304" w:hanging="0"/>
        <w:jc w:val="both"/>
        <w:rPr>
          <w:b/>
          <w:b/>
          <w:bCs/>
        </w:rPr>
      </w:pPr>
      <w:r>
        <w:rPr>
          <w:b/>
          <w:bCs/>
        </w:rPr>
      </w:r>
    </w:p>
    <w:p>
      <w:pPr>
        <w:pStyle w:val="Normal"/>
        <w:spacing w:lineRule="auto" w:line="240" w:before="0" w:after="0"/>
        <w:ind w:left="1304" w:hanging="0"/>
        <w:jc w:val="both"/>
        <w:rPr>
          <w:b/>
          <w:b/>
          <w:bCs/>
        </w:rPr>
      </w:pPr>
      <w:r>
        <w:rPr>
          <w:rFonts w:cs="Calibri" w:ascii="Garamond" w:hAnsi="Garamond"/>
          <w:b/>
          <w:bCs/>
        </w:rPr>
        <w:t>(f)</w:t>
        <w:tab/>
        <w:t>VILLAGE WEBSITE</w:t>
      </w:r>
    </w:p>
    <w:p>
      <w:pPr>
        <w:pStyle w:val="Normal"/>
        <w:spacing w:lineRule="auto" w:line="240" w:before="0" w:after="0"/>
        <w:ind w:left="1304" w:hanging="0"/>
        <w:jc w:val="both"/>
        <w:rPr>
          <w:b/>
          <w:b/>
          <w:bCs/>
        </w:rPr>
      </w:pPr>
      <w:r>
        <w:rPr>
          <w:b/>
          <w:bCs/>
        </w:rPr>
        <w:tab/>
        <w:tab/>
      </w:r>
      <w:r>
        <w:rPr>
          <w:b w:val="false"/>
          <w:bCs w:val="false"/>
        </w:rPr>
        <w:t xml:space="preserve">Members agreed that the Clerk arrange for payment for the village website </w:t>
        <w:tab/>
        <w:tab/>
        <w:t>via Hugo Fox.</w:t>
      </w:r>
    </w:p>
    <w:p>
      <w:pPr>
        <w:pStyle w:val="Normal"/>
        <w:spacing w:lineRule="auto" w:line="240" w:before="0" w:after="0"/>
        <w:ind w:left="1304" w:hanging="0"/>
        <w:jc w:val="both"/>
        <w:rPr>
          <w:rFonts w:ascii="Garamond" w:hAnsi="Garamond" w:cs="Calibri"/>
          <w:b w:val="false"/>
          <w:b w:val="false"/>
          <w:bCs w:val="false"/>
        </w:rPr>
      </w:pPr>
      <w:r>
        <w:rPr>
          <w:rFonts w:cs="Calibri" w:ascii="Garamond" w:hAnsi="Garamond"/>
          <w:b w:val="false"/>
          <w:bCs w:val="false"/>
        </w:rPr>
        <w:tab/>
        <w:tab/>
      </w:r>
      <w:r>
        <w:rPr>
          <w:rFonts w:cs="Calibri" w:ascii="Garamond" w:hAnsi="Garamond"/>
        </w:rPr>
        <w:tab/>
      </w:r>
    </w:p>
    <w:p>
      <w:pPr>
        <w:pStyle w:val="Normal"/>
        <w:spacing w:lineRule="auto" w:line="240" w:before="0" w:after="0"/>
        <w:ind w:left="1304" w:hanging="1304"/>
        <w:jc w:val="both"/>
        <w:rPr/>
      </w:pPr>
      <w:r>
        <w:rPr>
          <w:rFonts w:cs="Calibri" w:ascii="Garamond" w:hAnsi="Garamond"/>
          <w:b/>
        </w:rPr>
        <w:t>23.41</w:t>
        <w:tab/>
        <w:t>SWINTON IN BLOOM</w:t>
      </w:r>
    </w:p>
    <w:p>
      <w:pPr>
        <w:pStyle w:val="Normal"/>
        <w:spacing w:lineRule="auto" w:line="240" w:before="0" w:after="0"/>
        <w:ind w:left="1304" w:hanging="1304"/>
        <w:jc w:val="both"/>
        <w:rPr>
          <w:rFonts w:ascii="Garamond" w:hAnsi="Garamond" w:cs="Calibri"/>
          <w:b/>
          <w:b/>
        </w:rPr>
      </w:pPr>
      <w:r>
        <w:rPr>
          <w:rFonts w:cs="Calibri" w:ascii="Garamond" w:hAnsi="Garamond"/>
          <w:b/>
        </w:rPr>
        <w:tab/>
      </w:r>
      <w:r>
        <w:rPr>
          <w:rFonts w:cs="Calibri" w:ascii="Garamond" w:hAnsi="Garamond"/>
          <w:b w:val="false"/>
          <w:bCs w:val="false"/>
        </w:rPr>
        <w:t>The winter planting has been completed</w:t>
      </w:r>
    </w:p>
    <w:p>
      <w:pPr>
        <w:pStyle w:val="Normal"/>
        <w:spacing w:lineRule="auto" w:line="240" w:before="0" w:after="0"/>
        <w:ind w:left="1304" w:hanging="1304"/>
        <w:jc w:val="both"/>
        <w:rPr>
          <w:rFonts w:ascii="Garamond" w:hAnsi="Garamond" w:cs="Calibri"/>
          <w:b/>
          <w:b/>
        </w:rPr>
      </w:pPr>
      <w:r>
        <w:rPr>
          <w:rFonts w:cs="Calibri" w:ascii="Garamond" w:hAnsi="Garamond"/>
          <w:b/>
        </w:rPr>
      </w:r>
    </w:p>
    <w:p>
      <w:pPr>
        <w:pStyle w:val="Normal"/>
        <w:spacing w:lineRule="auto" w:line="240" w:before="0" w:after="0"/>
        <w:ind w:left="1304" w:hanging="1304"/>
        <w:jc w:val="both"/>
        <w:rPr/>
      </w:pPr>
      <w:r>
        <w:rPr>
          <w:rFonts w:cs="Calibri" w:ascii="Garamond" w:hAnsi="Garamond"/>
          <w:b/>
        </w:rPr>
        <w:t>23.42</w:t>
        <w:tab/>
        <w:t>SWINTON PLAY AREA</w:t>
      </w:r>
    </w:p>
    <w:p>
      <w:pPr>
        <w:pStyle w:val="Normal"/>
        <w:spacing w:lineRule="auto" w:line="240" w:before="0" w:after="0"/>
        <w:ind w:left="1304" w:hanging="1304"/>
        <w:jc w:val="both"/>
        <w:rPr>
          <w:b w:val="false"/>
          <w:b w:val="false"/>
          <w:bCs w:val="false"/>
        </w:rPr>
      </w:pPr>
      <w:r>
        <w:rPr>
          <w:rFonts w:cs="Calibri" w:ascii="Garamond" w:hAnsi="Garamond"/>
          <w:b w:val="false"/>
          <w:bCs w:val="false"/>
        </w:rPr>
        <w:tab/>
        <w:t>The gate is locked now due to the wet weather.  Clerk to contact Studio Hardy with regard to a site visit.</w:t>
      </w:r>
    </w:p>
    <w:p>
      <w:pPr>
        <w:pStyle w:val="Normal"/>
        <w:spacing w:lineRule="auto" w:line="240" w:before="0" w:after="0"/>
        <w:ind w:left="1304" w:hanging="1304"/>
        <w:jc w:val="both"/>
        <w:rPr>
          <w:rFonts w:ascii="Garamond" w:hAnsi="Garamond" w:cs="Calibri"/>
          <w:b/>
          <w:b/>
        </w:rPr>
      </w:pPr>
      <w:r>
        <w:rPr>
          <w:rFonts w:cs="Calibri" w:ascii="Garamond" w:hAnsi="Garamond"/>
          <w:b/>
        </w:rPr>
      </w:r>
    </w:p>
    <w:p>
      <w:pPr>
        <w:pStyle w:val="Normal"/>
        <w:spacing w:lineRule="auto" w:line="240" w:before="0" w:after="0"/>
        <w:ind w:left="1304" w:hanging="1304"/>
        <w:jc w:val="both"/>
        <w:rPr/>
      </w:pPr>
      <w:r>
        <w:rPr>
          <w:rFonts w:cs="Calibri" w:ascii="Garamond" w:hAnsi="Garamond"/>
          <w:b/>
        </w:rPr>
        <w:t>23.43</w:t>
        <w:tab/>
        <w:t>REPRESENTATIVES</w:t>
      </w:r>
    </w:p>
    <w:p>
      <w:pPr>
        <w:pStyle w:val="Normal"/>
        <w:spacing w:lineRule="auto" w:line="240" w:before="0" w:after="0"/>
        <w:ind w:left="1304" w:hanging="567"/>
        <w:jc w:val="both"/>
        <w:rPr/>
      </w:pPr>
      <w:r>
        <w:rPr>
          <w:rFonts w:cs="Calibri" w:ascii="Garamond" w:hAnsi="Garamond"/>
        </w:rPr>
        <w:tab/>
        <w:t xml:space="preserve">None </w:t>
      </w:r>
    </w:p>
    <w:p>
      <w:pPr>
        <w:pStyle w:val="Normal"/>
        <w:spacing w:lineRule="auto" w:line="240" w:before="0" w:after="0"/>
        <w:ind w:left="1304" w:hanging="567"/>
        <w:jc w:val="both"/>
        <w:rPr>
          <w:rFonts w:ascii="Garamond" w:hAnsi="Garamond" w:cs="Calibri"/>
        </w:rPr>
      </w:pPr>
      <w:r>
        <w:rPr>
          <w:rFonts w:cs="Calibri" w:ascii="Garamond" w:hAnsi="Garamond"/>
        </w:rPr>
        <w:t xml:space="preserve"> </w:t>
      </w:r>
    </w:p>
    <w:p>
      <w:pPr>
        <w:pStyle w:val="Normal"/>
        <w:spacing w:lineRule="auto" w:line="240" w:before="0" w:after="0"/>
        <w:ind w:left="1304" w:right="-1077" w:hanging="1304"/>
        <w:jc w:val="both"/>
        <w:rPr/>
      </w:pPr>
      <w:r>
        <w:rPr>
          <w:rFonts w:cs="Calibri" w:ascii="Garamond" w:hAnsi="Garamond"/>
          <w:b/>
        </w:rPr>
        <w:t>23.44</w:t>
        <w:tab/>
        <w:t>MEMBERS QUESTIONS</w:t>
      </w:r>
    </w:p>
    <w:p>
      <w:pPr>
        <w:pStyle w:val="Normal"/>
        <w:spacing w:lineRule="auto" w:line="240" w:before="0" w:after="0"/>
        <w:ind w:left="1304" w:hanging="0"/>
        <w:jc w:val="both"/>
        <w:rPr>
          <w:rFonts w:ascii="Garamond" w:hAnsi="Garamond" w:cs="Calibri"/>
        </w:rPr>
      </w:pPr>
      <w:r>
        <w:rPr>
          <w:rFonts w:cs="Calibri" w:ascii="Garamond" w:hAnsi="Garamond"/>
        </w:rPr>
        <w:t xml:space="preserve">Cllr Thomas reported on new grants available to improve facilities in the village.  Clerk and Cllr Thomas to work on the grants and inform other relevant organisations and businesses in the village. </w:t>
      </w:r>
    </w:p>
    <w:p>
      <w:pPr>
        <w:pStyle w:val="Normal"/>
        <w:spacing w:lineRule="auto" w:line="240" w:before="0" w:after="0"/>
        <w:ind w:left="1304" w:hanging="0"/>
        <w:jc w:val="both"/>
        <w:rPr/>
      </w:pPr>
      <w:r>
        <w:rPr>
          <w:rFonts w:cs="Calibri" w:ascii="Garamond" w:hAnsi="Garamond"/>
        </w:rPr>
        <w:tab/>
        <w:tab/>
      </w:r>
    </w:p>
    <w:p>
      <w:pPr>
        <w:pStyle w:val="Normal"/>
        <w:spacing w:lineRule="auto" w:line="240" w:before="0" w:after="0"/>
        <w:ind w:left="1304" w:hanging="1304"/>
        <w:jc w:val="both"/>
        <w:rPr/>
      </w:pPr>
      <w:r>
        <w:rPr>
          <w:rFonts w:cs="Calibri" w:ascii="Garamond" w:hAnsi="Garamond"/>
          <w:b/>
        </w:rPr>
        <w:t>23.45</w:t>
        <w:tab/>
        <w:t>ITEMS FOR THE NEXT AGENDA</w:t>
      </w:r>
    </w:p>
    <w:p>
      <w:pPr>
        <w:pStyle w:val="Normal"/>
        <w:spacing w:lineRule="auto" w:line="240" w:before="0" w:after="0"/>
        <w:ind w:left="1304" w:hanging="1304"/>
        <w:jc w:val="both"/>
        <w:rPr>
          <w:b w:val="false"/>
          <w:b w:val="false"/>
          <w:bCs w:val="false"/>
        </w:rPr>
      </w:pPr>
      <w:r>
        <w:rPr>
          <w:b w:val="false"/>
          <w:bCs w:val="false"/>
        </w:rPr>
        <w:tab/>
        <w:t xml:space="preserve">Annual Report </w:t>
      </w:r>
    </w:p>
    <w:p>
      <w:pPr>
        <w:pStyle w:val="Normal"/>
        <w:spacing w:lineRule="auto" w:line="240" w:before="0" w:after="0"/>
        <w:ind w:left="1304" w:hanging="1304"/>
        <w:jc w:val="both"/>
        <w:rPr>
          <w:b w:val="false"/>
          <w:b w:val="false"/>
          <w:bCs w:val="false"/>
        </w:rPr>
      </w:pPr>
      <w:r>
        <w:rPr>
          <w:b w:val="false"/>
          <w:bCs w:val="false"/>
        </w:rPr>
        <w:tab/>
        <w:t xml:space="preserve">Summer Village Fair </w:t>
      </w:r>
    </w:p>
    <w:p>
      <w:pPr>
        <w:pStyle w:val="Normal"/>
        <w:spacing w:lineRule="auto" w:line="240" w:before="0" w:after="0"/>
        <w:ind w:left="1304" w:hanging="1304"/>
        <w:jc w:val="both"/>
        <w:rPr>
          <w:rFonts w:ascii="Garamond" w:hAnsi="Garamond" w:cs="Calibri"/>
          <w:b/>
          <w:b/>
        </w:rPr>
      </w:pPr>
      <w:r>
        <w:rPr>
          <w:rFonts w:cs="Calibri" w:ascii="Garamond" w:hAnsi="Garamond"/>
          <w:b/>
        </w:rPr>
      </w:r>
    </w:p>
    <w:p>
      <w:pPr>
        <w:pStyle w:val="Normal"/>
        <w:spacing w:lineRule="auto" w:line="240" w:before="0" w:after="0"/>
        <w:ind w:left="1304" w:right="-1077" w:hanging="1304"/>
        <w:jc w:val="both"/>
        <w:rPr/>
      </w:pPr>
      <w:r>
        <w:rPr>
          <w:rFonts w:cs="Calibri" w:ascii="Garamond" w:hAnsi="Garamond"/>
          <w:b/>
        </w:rPr>
        <w:t>23.46</w:t>
        <w:tab/>
        <w:t>DATE OF NEXT PARISH COUNCIL MEETING</w:t>
        <w:tab/>
      </w:r>
    </w:p>
    <w:p>
      <w:pPr>
        <w:pStyle w:val="Normal"/>
        <w:spacing w:lineRule="auto" w:line="240" w:before="0" w:after="0"/>
        <w:ind w:left="1304" w:hanging="1304"/>
        <w:jc w:val="both"/>
        <w:rPr/>
      </w:pPr>
      <w:r>
        <w:rPr>
          <w:rFonts w:cs="Calibri" w:ascii="Garamond" w:hAnsi="Garamond"/>
        </w:rPr>
        <w:tab/>
        <w:t>Wednesday 15th January 2024, 7.30pm at Swinton Reading Rooms</w:t>
      </w:r>
    </w:p>
    <w:p>
      <w:pPr>
        <w:pStyle w:val="Normal"/>
        <w:spacing w:lineRule="auto" w:line="240" w:before="0" w:after="0"/>
        <w:ind w:left="1304" w:hanging="1304"/>
        <w:jc w:val="both"/>
        <w:rPr>
          <w:rFonts w:ascii="Garamond" w:hAnsi="Garamond" w:cs="Calibri"/>
        </w:rPr>
      </w:pPr>
      <w:r>
        <w:rPr>
          <w:rFonts w:cs="Calibri" w:ascii="Garamond" w:hAnsi="Garamond"/>
        </w:rPr>
      </w:r>
    </w:p>
    <w:p>
      <w:pPr>
        <w:pStyle w:val="Normal"/>
        <w:spacing w:lineRule="auto" w:line="240" w:before="0" w:after="0"/>
        <w:ind w:left="1304" w:hanging="1304"/>
        <w:jc w:val="both"/>
        <w:rPr>
          <w:b/>
          <w:b/>
          <w:bCs/>
        </w:rPr>
      </w:pPr>
      <w:r>
        <w:rPr>
          <w:b/>
          <w:bCs/>
        </w:rPr>
      </w:r>
    </w:p>
    <w:p>
      <w:pPr>
        <w:pStyle w:val="Normal"/>
        <w:spacing w:lineRule="auto" w:line="240" w:before="0" w:after="0"/>
        <w:ind w:hanging="0"/>
        <w:jc w:val="both"/>
        <w:rPr>
          <w:rFonts w:ascii="Garamond" w:hAnsi="Garamond"/>
          <w:b/>
          <w:b/>
        </w:rPr>
      </w:pPr>
      <w:r>
        <w:rPr>
          <w:rFonts w:ascii="Garamond" w:hAnsi="Garamond"/>
          <w:b/>
        </w:rPr>
      </w:r>
    </w:p>
    <w:p>
      <w:pPr>
        <w:pStyle w:val="Normal"/>
        <w:spacing w:lineRule="auto" w:line="240" w:before="0" w:after="0"/>
        <w:ind w:left="1304" w:hanging="1304"/>
        <w:jc w:val="both"/>
        <w:rPr/>
      </w:pPr>
      <w:r>
        <w:rPr>
          <w:rFonts w:ascii="Garamond" w:hAnsi="Garamond"/>
        </w:rPr>
        <w:tab/>
        <w:tab/>
        <w:tab/>
      </w:r>
    </w:p>
    <w:p>
      <w:pPr>
        <w:pStyle w:val="Normal"/>
        <w:spacing w:lineRule="auto" w:line="240" w:before="0" w:after="0"/>
        <w:jc w:val="both"/>
        <w:rPr/>
      </w:pPr>
      <w:r>
        <w:rPr>
          <w:rFonts w:cs="Calibri" w:ascii="Garamond" w:hAnsi="Garamond"/>
        </w:rPr>
        <w:t>Signed</w:t>
        <w:tab/>
      </w:r>
    </w:p>
    <w:p>
      <w:pPr>
        <w:pStyle w:val="Normal"/>
        <w:spacing w:lineRule="auto" w:line="240" w:before="0" w:after="0"/>
        <w:jc w:val="both"/>
        <w:rPr/>
      </w:pPr>
      <w:r>
        <w:rPr>
          <w:rFonts w:cs="Calibri" w:ascii="Garamond" w:hAnsi="Garamond"/>
        </w:rPr>
        <w:tab/>
        <w:tab/>
      </w:r>
    </w:p>
    <w:p>
      <w:pPr>
        <w:pStyle w:val="Normal"/>
        <w:spacing w:lineRule="auto" w:line="240" w:before="0" w:after="0"/>
        <w:jc w:val="both"/>
        <w:rPr/>
      </w:pPr>
      <w:r>
        <w:rPr>
          <w:rFonts w:cs="Calibri" w:ascii="Garamond" w:hAnsi="Garamond"/>
        </w:rPr>
        <w:tab/>
        <w:tab/>
        <w:tab/>
        <w:tab/>
        <w:tab/>
        <w:tab/>
        <w:tab/>
      </w:r>
    </w:p>
    <w:p>
      <w:pPr>
        <w:pStyle w:val="Normal"/>
        <w:spacing w:lineRule="auto" w:line="240" w:before="0" w:after="0"/>
        <w:jc w:val="both"/>
        <w:rPr>
          <w:rFonts w:ascii="Garamond" w:hAnsi="Garamond" w:cs="Calibri"/>
        </w:rPr>
      </w:pPr>
      <w:r>
        <w:rPr>
          <w:rFonts w:cs="Calibri" w:ascii="Garamond" w:hAnsi="Garamond"/>
        </w:rPr>
      </w:r>
    </w:p>
    <w:p>
      <w:pPr>
        <w:pStyle w:val="Normal"/>
        <w:spacing w:lineRule="auto" w:line="240" w:before="0" w:after="0"/>
        <w:jc w:val="both"/>
        <w:rPr>
          <w:rFonts w:ascii="Garamond" w:hAnsi="Garamond"/>
        </w:rPr>
      </w:pPr>
      <w:r>
        <w:rPr>
          <w:rFonts w:cs="Calibri" w:ascii="Garamond" w:hAnsi="Garamond"/>
        </w:rPr>
        <w:t xml:space="preserve">Chair of Swinton Parish Council </w:t>
      </w:r>
    </w:p>
    <w:p>
      <w:pPr>
        <w:pStyle w:val="Normal"/>
        <w:spacing w:lineRule="auto" w:line="240" w:before="0" w:after="0"/>
        <w:jc w:val="both"/>
        <w:rPr/>
      </w:pPr>
      <w:r>
        <w:rPr/>
      </w:r>
    </w:p>
    <w:sectPr>
      <w:type w:val="nextPage"/>
      <w:pgSz w:w="11906" w:h="16838"/>
      <w:pgMar w:left="1440" w:right="821" w:gutter="0" w:header="0" w:top="454" w:footer="0" w:bottom="28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egoe UI">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alibri">
    <w:charset w:val="00"/>
    <w:family w:val="roman"/>
    <w:pitch w:val="variable"/>
  </w:font>
  <w:font w:name="Garamond">
    <w:charset w:val="00"/>
    <w:family w:val="roman"/>
    <w:pitch w:val="variable"/>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sz w:val="24"/>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2847"/>
        </w:tabs>
        <w:ind w:left="2847" w:hanging="360"/>
      </w:pPr>
      <w:rPr>
        <w:rFonts w:ascii="Symbol" w:hAnsi="Symbol" w:cs="Symbol" w:hint="default"/>
      </w:rPr>
    </w:lvl>
    <w:lvl w:ilvl="1">
      <w:start w:val="1"/>
      <w:numFmt w:val="bullet"/>
      <w:lvlText w:val="◦"/>
      <w:lvlJc w:val="left"/>
      <w:pPr>
        <w:tabs>
          <w:tab w:val="num" w:pos="3207"/>
        </w:tabs>
        <w:ind w:left="3207" w:hanging="360"/>
      </w:pPr>
      <w:rPr>
        <w:rFonts w:ascii="OpenSymbol" w:hAnsi="OpenSymbol" w:cs="OpenSymbol" w:hint="default"/>
      </w:rPr>
    </w:lvl>
    <w:lvl w:ilvl="2">
      <w:start w:val="1"/>
      <w:numFmt w:val="bullet"/>
      <w:lvlText w:val="▪"/>
      <w:lvlJc w:val="left"/>
      <w:pPr>
        <w:tabs>
          <w:tab w:val="num" w:pos="3567"/>
        </w:tabs>
        <w:ind w:left="3567" w:hanging="360"/>
      </w:pPr>
      <w:rPr>
        <w:rFonts w:ascii="OpenSymbol" w:hAnsi="OpenSymbol" w:cs="OpenSymbol" w:hint="default"/>
      </w:rPr>
    </w:lvl>
    <w:lvl w:ilvl="3">
      <w:start w:val="1"/>
      <w:numFmt w:val="bullet"/>
      <w:lvlText w:val=""/>
      <w:lvlJc w:val="left"/>
      <w:pPr>
        <w:tabs>
          <w:tab w:val="num" w:pos="3927"/>
        </w:tabs>
        <w:ind w:left="3927" w:hanging="360"/>
      </w:pPr>
      <w:rPr>
        <w:rFonts w:ascii="Symbol" w:hAnsi="Symbol" w:cs="Symbol" w:hint="default"/>
      </w:rPr>
    </w:lvl>
    <w:lvl w:ilvl="4">
      <w:start w:val="1"/>
      <w:numFmt w:val="bullet"/>
      <w:lvlText w:val="◦"/>
      <w:lvlJc w:val="left"/>
      <w:pPr>
        <w:tabs>
          <w:tab w:val="num" w:pos="4287"/>
        </w:tabs>
        <w:ind w:left="4287" w:hanging="360"/>
      </w:pPr>
      <w:rPr>
        <w:rFonts w:ascii="OpenSymbol" w:hAnsi="OpenSymbol" w:cs="OpenSymbol" w:hint="default"/>
      </w:rPr>
    </w:lvl>
    <w:lvl w:ilvl="5">
      <w:start w:val="1"/>
      <w:numFmt w:val="bullet"/>
      <w:lvlText w:val="▪"/>
      <w:lvlJc w:val="left"/>
      <w:pPr>
        <w:tabs>
          <w:tab w:val="num" w:pos="4647"/>
        </w:tabs>
        <w:ind w:left="4647" w:hanging="360"/>
      </w:pPr>
      <w:rPr>
        <w:rFonts w:ascii="OpenSymbol" w:hAnsi="OpenSymbol" w:cs="OpenSymbol" w:hint="default"/>
      </w:rPr>
    </w:lvl>
    <w:lvl w:ilvl="6">
      <w:start w:val="1"/>
      <w:numFmt w:val="bullet"/>
      <w:lvlText w:val=""/>
      <w:lvlJc w:val="left"/>
      <w:pPr>
        <w:tabs>
          <w:tab w:val="num" w:pos="5007"/>
        </w:tabs>
        <w:ind w:left="5007" w:hanging="360"/>
      </w:pPr>
      <w:rPr>
        <w:rFonts w:ascii="Symbol" w:hAnsi="Symbol" w:cs="Symbol" w:hint="default"/>
      </w:rPr>
    </w:lvl>
    <w:lvl w:ilvl="7">
      <w:start w:val="1"/>
      <w:numFmt w:val="bullet"/>
      <w:lvlText w:val="◦"/>
      <w:lvlJc w:val="left"/>
      <w:pPr>
        <w:tabs>
          <w:tab w:val="num" w:pos="5367"/>
        </w:tabs>
        <w:ind w:left="5367" w:hanging="360"/>
      </w:pPr>
      <w:rPr>
        <w:rFonts w:ascii="OpenSymbol" w:hAnsi="OpenSymbol" w:cs="OpenSymbol" w:hint="default"/>
      </w:rPr>
    </w:lvl>
    <w:lvl w:ilvl="8">
      <w:start w:val="1"/>
      <w:numFmt w:val="bullet"/>
      <w:lvlText w:val="▪"/>
      <w:lvlJc w:val="left"/>
      <w:pPr>
        <w:tabs>
          <w:tab w:val="num" w:pos="5727"/>
        </w:tabs>
        <w:ind w:left="5727" w:hanging="360"/>
      </w:pPr>
      <w:rPr>
        <w:rFonts w:ascii="OpenSymbol" w:hAnsi="OpenSymbol" w:cs="OpenSymbol"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Cs w:val="24"/>
        <w:lang w:val="en-GB" w:eastAsia="zh-CN" w:bidi="hi-IN"/>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overflowPunct w:val="false"/>
      <w:bidi w:val="0"/>
      <w:spacing w:lineRule="auto" w:line="259" w:before="0" w:after="160"/>
      <w:jc w:val="left"/>
    </w:pPr>
    <w:rPr>
      <w:rFonts w:ascii="Liberation Serif" w:hAnsi="Liberation Serif" w:eastAsia="NSimSun" w:cs="Lucida Sans"/>
      <w:color w:val="auto"/>
      <w:kern w:val="2"/>
      <w:sz w:val="24"/>
      <w:szCs w:val="24"/>
      <w:lang w:val="en-GB" w:eastAsia="zh-CN" w:bidi="hi-IN"/>
    </w:rPr>
  </w:style>
  <w:style w:type="character" w:styleId="DefaultParagraphFont" w:default="1">
    <w:name w:val="Default Paragraph Font"/>
    <w:uiPriority w:val="1"/>
    <w:semiHidden/>
    <w:unhideWhenUsed/>
    <w:qFormat/>
    <w:rPr/>
  </w:style>
  <w:style w:type="character" w:styleId="BodyTextChar" w:customStyle="1">
    <w:name w:val="Body Text Char"/>
    <w:basedOn w:val="DefaultParagraphFont"/>
    <w:qFormat/>
    <w:rsid w:val="00cb07fc"/>
    <w:rPr>
      <w:rFonts w:ascii="Arial" w:hAnsi="Arial" w:eastAsia="Times New Roman" w:cs="Times New Roman"/>
      <w:b/>
      <w:bCs/>
      <w:sz w:val="24"/>
      <w:szCs w:val="24"/>
      <w:lang w:val="x-none" w:eastAsia="ar-SA"/>
    </w:rPr>
  </w:style>
  <w:style w:type="character" w:styleId="InternetLink" w:customStyle="1">
    <w:name w:val="Hyperlink"/>
    <w:basedOn w:val="DefaultParagraphFont"/>
    <w:uiPriority w:val="99"/>
    <w:unhideWhenUsed/>
    <w:rsid w:val="008313a2"/>
    <w:rPr>
      <w:color w:val="0563C1" w:themeColor="hyperlink"/>
      <w:u w:val="single"/>
    </w:rPr>
  </w:style>
  <w:style w:type="character" w:styleId="Aqj" w:customStyle="1">
    <w:name w:val="aqj"/>
    <w:basedOn w:val="DefaultParagraphFont"/>
    <w:qFormat/>
    <w:rsid w:val="004a2390"/>
    <w:rPr/>
  </w:style>
  <w:style w:type="character" w:styleId="Annotationreference">
    <w:name w:val="annotation reference"/>
    <w:basedOn w:val="DefaultParagraphFont"/>
    <w:uiPriority w:val="99"/>
    <w:semiHidden/>
    <w:unhideWhenUsed/>
    <w:qFormat/>
    <w:rsid w:val="00542c0c"/>
    <w:rPr>
      <w:sz w:val="16"/>
      <w:szCs w:val="16"/>
    </w:rPr>
  </w:style>
  <w:style w:type="character" w:styleId="CommentTextChar" w:customStyle="1">
    <w:name w:val="Comment Text Char"/>
    <w:basedOn w:val="DefaultParagraphFont"/>
    <w:uiPriority w:val="99"/>
    <w:semiHidden/>
    <w:qFormat/>
    <w:rsid w:val="00542c0c"/>
    <w:rPr>
      <w:sz w:val="20"/>
      <w:szCs w:val="20"/>
    </w:rPr>
  </w:style>
  <w:style w:type="character" w:styleId="CommentSubjectChar" w:customStyle="1">
    <w:name w:val="Comment Subject Char"/>
    <w:basedOn w:val="CommentTextChar"/>
    <w:uiPriority w:val="99"/>
    <w:semiHidden/>
    <w:qFormat/>
    <w:rsid w:val="00542c0c"/>
    <w:rPr>
      <w:b/>
      <w:bCs/>
      <w:sz w:val="20"/>
      <w:szCs w:val="20"/>
    </w:rPr>
  </w:style>
  <w:style w:type="character" w:styleId="BalloonTextChar" w:customStyle="1">
    <w:name w:val="Balloon Text Char"/>
    <w:basedOn w:val="DefaultParagraphFont"/>
    <w:link w:val="BalloonText"/>
    <w:uiPriority w:val="99"/>
    <w:semiHidden/>
    <w:qFormat/>
    <w:rsid w:val="00542c0c"/>
    <w:rPr>
      <w:rFonts w:ascii="Segoe UI" w:hAnsi="Segoe UI" w:cs="Segoe UI"/>
      <w:sz w:val="18"/>
      <w:szCs w:val="18"/>
    </w:rPr>
  </w:style>
  <w:style w:type="character" w:styleId="Bullets" w:customStyle="1">
    <w:name w:val="Bullets"/>
    <w:qFormat/>
    <w:rPr>
      <w:rFonts w:ascii="OpenSymbol" w:hAnsi="OpenSymbol" w:eastAsia="OpenSymbol" w:cs="OpenSymbol"/>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link w:val="BodyTextChar"/>
    <w:rsid w:val="00cb07fc"/>
    <w:pPr>
      <w:suppressAutoHyphens w:val="true"/>
      <w:spacing w:lineRule="auto" w:line="240" w:before="0" w:after="0"/>
      <w:jc w:val="center"/>
    </w:pPr>
    <w:rPr>
      <w:rFonts w:ascii="Arial" w:hAnsi="Arial" w:eastAsia="Times New Roman" w:cs="Times New Roman"/>
      <w:b/>
      <w:bCs/>
      <w:lang w:val="x-none" w:eastAsia="ar-SA"/>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rPr>
  </w:style>
  <w:style w:type="paragraph" w:styleId="ListParagraph">
    <w:name w:val="List Paragraph"/>
    <w:basedOn w:val="Normal"/>
    <w:qFormat/>
    <w:rsid w:val="00cb07fc"/>
    <w:pPr>
      <w:suppressAutoHyphens w:val="true"/>
      <w:spacing w:lineRule="auto" w:line="276" w:before="0" w:after="200"/>
      <w:ind w:left="720" w:hanging="0"/>
    </w:pPr>
    <w:rPr>
      <w:rFonts w:ascii="Calibri" w:hAnsi="Calibri" w:eastAsia="Calibri" w:cs="Times New Roman"/>
      <w:lang w:eastAsia="ar-SA"/>
    </w:rPr>
  </w:style>
  <w:style w:type="paragraph" w:styleId="Annotationtext">
    <w:name w:val="annotation text"/>
    <w:basedOn w:val="Normal"/>
    <w:link w:val="CommentTextChar"/>
    <w:uiPriority w:val="99"/>
    <w:semiHidden/>
    <w:unhideWhenUsed/>
    <w:qFormat/>
    <w:rsid w:val="00542c0c"/>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542c0c"/>
    <w:pPr/>
    <w:rPr>
      <w:b/>
      <w:bCs/>
    </w:rPr>
  </w:style>
  <w:style w:type="paragraph" w:styleId="BalloonText">
    <w:name w:val="Balloon Text"/>
    <w:basedOn w:val="Normal"/>
    <w:link w:val="BalloonTextChar"/>
    <w:uiPriority w:val="99"/>
    <w:semiHidden/>
    <w:unhideWhenUsed/>
    <w:qFormat/>
    <w:rsid w:val="00542c0c"/>
    <w:pPr>
      <w:spacing w:lineRule="auto" w:line="240" w:before="0" w:after="0"/>
    </w:pPr>
    <w:rPr>
      <w:rFonts w:ascii="Segoe UI" w:hAnsi="Segoe UI" w:cs="Segoe UI"/>
      <w:sz w:val="18"/>
      <w:szCs w:val="18"/>
    </w:rPr>
  </w:style>
  <w:style w:type="paragraph" w:styleId="Xmsonospacing" w:customStyle="1">
    <w:name w:val="x_msonospacing"/>
    <w:basedOn w:val="Normal"/>
    <w:qFormat/>
    <w:rsid w:val="006b27ca"/>
    <w:pPr>
      <w:spacing w:lineRule="auto" w:line="240" w:beforeAutospacing="1" w:afterAutospacing="1"/>
    </w:pPr>
    <w:rPr>
      <w:rFonts w:ascii="Times New Roman" w:hAnsi="Times New Roman" w:eastAsia="Times New Roman" w:cs="Times New Roman"/>
      <w:lang w:eastAsia="en-GB"/>
    </w:rPr>
  </w:style>
  <w:style w:type="paragraph" w:styleId="NormalWeb">
    <w:name w:val="Normal (Web)"/>
    <w:basedOn w:val="Normal"/>
    <w:uiPriority w:val="99"/>
    <w:semiHidden/>
    <w:unhideWhenUsed/>
    <w:qFormat/>
    <w:rsid w:val="00945aa0"/>
    <w:pPr>
      <w:spacing w:lineRule="auto" w:line="240" w:beforeAutospacing="1" w:afterAutospacing="1"/>
    </w:pPr>
    <w:rPr>
      <w:rFonts w:ascii="Times New Roman" w:hAnsi="Times New Roman" w:eastAsia="Times New Roman" w:cs="Times New Roman"/>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TotalTime>
  <Application>LibreOffice/7.3.6.2$Windows_X86_64 LibreOffice_project/c28ca90fd6e1a19e189fc16c05f8f8924961e12e</Application>
  <AppVersion>15.0000</AppVersion>
  <Pages>2</Pages>
  <Words>485</Words>
  <Characters>2465</Characters>
  <CharactersWithSpaces>3038</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2022-03-10T09:47:00Z</dcterms:created>
  <dc:creator>Gail Cook</dc:creator>
  <dc:description/>
  <dc:language>en-GB</dc:language>
  <cp:lastModifiedBy/>
  <cp:lastPrinted>2020-12-10T16:08:00Z</cp:lastPrinted>
  <dcterms:modified xsi:type="dcterms:W3CDTF">2023-11-15T06:38:17Z</dcterms:modified>
  <cp:revision>30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