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8BF3" w14:textId="77777777" w:rsidR="00BD100D" w:rsidRPr="00370A1B" w:rsidRDefault="00BD100D" w:rsidP="00BD100D">
      <w:pPr>
        <w:pStyle w:val="H1"/>
        <w:rPr>
          <w:rFonts w:asciiTheme="minorHAnsi" w:hAnsiTheme="minorHAnsi" w:cstheme="minorHAnsi"/>
        </w:rPr>
      </w:pPr>
      <w:bookmarkStart w:id="0" w:name="_Toc372294198"/>
      <w:bookmarkStart w:id="1" w:name="_Toc77918527"/>
      <w:r w:rsidRPr="00370A1B">
        <w:rPr>
          <w:rFonts w:asciiTheme="minorHAnsi" w:hAnsiTheme="minorHAnsi" w:cstheme="minorHAnsi"/>
        </w:rPr>
        <w:t xml:space="preserve">No Smoking/Vaping Policy </w:t>
      </w:r>
      <w:bookmarkEnd w:id="0"/>
      <w:bookmarkEnd w:id="1"/>
    </w:p>
    <w:p w14:paraId="6C399748" w14:textId="77777777" w:rsidR="00BD100D" w:rsidRPr="00370A1B" w:rsidRDefault="00BD100D" w:rsidP="00BD100D">
      <w:pPr>
        <w:pStyle w:val="deleteasappropriate"/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 </w:t>
      </w:r>
    </w:p>
    <w:tbl>
      <w:tblPr>
        <w:tblW w:w="16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06"/>
      </w:tblGrid>
      <w:tr w:rsidR="00BD100D" w:rsidRPr="00370A1B" w14:paraId="1EB60265" w14:textId="77777777" w:rsidTr="00D16205">
        <w:trPr>
          <w:cantSplit/>
          <w:trHeight w:val="209"/>
          <w:jc w:val="center"/>
        </w:trPr>
        <w:tc>
          <w:tcPr>
            <w:tcW w:w="3082" w:type="dxa"/>
            <w:vAlign w:val="center"/>
          </w:tcPr>
          <w:p w14:paraId="786D933A" w14:textId="77777777" w:rsidR="00BD100D" w:rsidRPr="00370A1B" w:rsidRDefault="00BD100D" w:rsidP="00D16205">
            <w:pPr>
              <w:pStyle w:val="MeetsEYFS"/>
              <w:jc w:val="center"/>
              <w:rPr>
                <w:rFonts w:asciiTheme="minorHAnsi" w:hAnsiTheme="minorHAnsi" w:cstheme="minorHAnsi"/>
              </w:rPr>
            </w:pPr>
            <w:r w:rsidRPr="00370A1B">
              <w:rPr>
                <w:rFonts w:asciiTheme="minorHAnsi" w:hAnsiTheme="minorHAnsi" w:cstheme="minorHAnsi"/>
              </w:rPr>
              <w:t>EYFS: 3.57</w:t>
            </w:r>
          </w:p>
        </w:tc>
      </w:tr>
    </w:tbl>
    <w:p w14:paraId="4786ACF1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14A561A3" w14:textId="77777777" w:rsidR="00BD100D" w:rsidRPr="00370A1B" w:rsidRDefault="00BD100D" w:rsidP="00BD100D">
      <w:p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At Swallow Risers Play group and Out of School club we are committed to promoting children’s health and well-being. This is of the upmost importance for the setting. </w:t>
      </w:r>
    </w:p>
    <w:p w14:paraId="279F53A7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2658F24E" w14:textId="77777777" w:rsidR="00BD100D" w:rsidRPr="00370A1B" w:rsidRDefault="00BD100D" w:rsidP="00BD100D">
      <w:p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Smoking and the use of e-cigarettes has proved to be a health risk and therefore in accordance with legislation, the Swallow Risers operates a strict no smoking/vaping policy within its buildings and grounds. It is illegal to smoke in enclosed places. </w:t>
      </w:r>
    </w:p>
    <w:p w14:paraId="3D545C80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686D5CE2" w14:textId="77777777" w:rsidR="00BD100D" w:rsidRPr="00370A1B" w:rsidRDefault="00BD100D" w:rsidP="00BD100D">
      <w:p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All persons must abstain from smoking/vaping while on the premises. This applies to staff, students, parents, carers, </w:t>
      </w:r>
      <w:proofErr w:type="gramStart"/>
      <w:r w:rsidRPr="00370A1B">
        <w:rPr>
          <w:rFonts w:asciiTheme="minorHAnsi" w:hAnsiTheme="minorHAnsi" w:cstheme="minorHAnsi"/>
        </w:rPr>
        <w:t>contractors</w:t>
      </w:r>
      <w:proofErr w:type="gramEnd"/>
      <w:r w:rsidRPr="00370A1B">
        <w:rPr>
          <w:rFonts w:asciiTheme="minorHAnsi" w:hAnsiTheme="minorHAnsi" w:cstheme="minorHAnsi"/>
        </w:rPr>
        <w:t xml:space="preserve"> and any other visitors to the premises. </w:t>
      </w:r>
    </w:p>
    <w:p w14:paraId="469147C2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4E7AA868" w14:textId="77777777" w:rsidR="00BD100D" w:rsidRPr="00370A1B" w:rsidRDefault="00BD100D" w:rsidP="00BD100D">
      <w:p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Staff accompanying children outside the setting, are not permitted to smoke/vape. We also request that any parents accompanying swallow riser’s children on outings refrain from smoking/vaping while caring for the children. </w:t>
      </w:r>
    </w:p>
    <w:p w14:paraId="529B69D5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2F37F83B" w14:textId="69AA7A33" w:rsidR="00BD100D" w:rsidRPr="00370A1B" w:rsidRDefault="00BD100D" w:rsidP="00BD100D">
      <w:p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Staff must not smoke/vape while wearing Swallow </w:t>
      </w:r>
      <w:proofErr w:type="gramStart"/>
      <w:r w:rsidR="002345C3" w:rsidRPr="00370A1B">
        <w:rPr>
          <w:rFonts w:asciiTheme="minorHAnsi" w:hAnsiTheme="minorHAnsi" w:cstheme="minorHAnsi"/>
        </w:rPr>
        <w:t>risers</w:t>
      </w:r>
      <w:proofErr w:type="gramEnd"/>
      <w:r w:rsidRPr="00370A1B">
        <w:rPr>
          <w:rFonts w:asciiTheme="minorHAnsi" w:hAnsiTheme="minorHAnsi" w:cstheme="minorHAnsi"/>
        </w:rPr>
        <w:t xml:space="preserve"> uniform as it is essential that staff are positive role models to children and promote a healthy lifestyle. If staff choose to smoke/vape during breaks they are asked to change into their own clothing and smoke/vape away from the main entrance/Swallow riser’s premises. </w:t>
      </w:r>
    </w:p>
    <w:p w14:paraId="113ABFD6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15DE2466" w14:textId="77777777" w:rsidR="00BD100D" w:rsidRPr="00370A1B" w:rsidRDefault="00BD100D" w:rsidP="00BD100D">
      <w:p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>We respect that smoking/vaping is a personal choice, although as an organisation we support healthy lifestyles. We follow Public Health England advice and aim to help staff and parents to stop smoking/vaping by:</w:t>
      </w:r>
    </w:p>
    <w:p w14:paraId="0627249D" w14:textId="77777777" w:rsidR="00BD100D" w:rsidRPr="00370A1B" w:rsidRDefault="00BD100D" w:rsidP="00BD100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>Providing factsheets and leaflets</w:t>
      </w:r>
    </w:p>
    <w:p w14:paraId="26B4606C" w14:textId="77777777" w:rsidR="00BD100D" w:rsidRPr="00370A1B" w:rsidRDefault="00BD100D" w:rsidP="00BD100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 xml:space="preserve">Providing information of local help groups </w:t>
      </w:r>
    </w:p>
    <w:p w14:paraId="70E3CA5A" w14:textId="77777777" w:rsidR="00BD100D" w:rsidRPr="00370A1B" w:rsidRDefault="00BD100D" w:rsidP="00BD100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>Providing details of the NHS quit smoking helpline - www.smokefree.nhs.uk</w:t>
      </w:r>
    </w:p>
    <w:p w14:paraId="6DD6C498" w14:textId="77777777" w:rsidR="00BD100D" w:rsidRPr="00370A1B" w:rsidRDefault="00BD100D" w:rsidP="00BD100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0A1B">
        <w:rPr>
          <w:rFonts w:asciiTheme="minorHAnsi" w:hAnsiTheme="minorHAnsi" w:cstheme="minorHAnsi"/>
        </w:rPr>
        <w:t>Offering information regarding products that are available to help stop smoking</w:t>
      </w:r>
    </w:p>
    <w:p w14:paraId="6340FC9E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p w14:paraId="4F282DE9" w14:textId="77777777" w:rsidR="00BD100D" w:rsidRPr="00370A1B" w:rsidRDefault="00BD100D" w:rsidP="00BD100D">
      <w:pPr>
        <w:rPr>
          <w:rFonts w:asciiTheme="minorHAnsi" w:hAnsiTheme="minorHAnsi" w:cstheme="minorHAnsi"/>
        </w:rPr>
      </w:pPr>
    </w:p>
    <w:tbl>
      <w:tblPr>
        <w:tblW w:w="49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05"/>
        <w:gridCol w:w="3326"/>
        <w:gridCol w:w="2624"/>
      </w:tblGrid>
      <w:tr w:rsidR="00BD100D" w:rsidRPr="00370A1B" w14:paraId="55950DDC" w14:textId="77777777" w:rsidTr="00D16205">
        <w:trPr>
          <w:cantSplit/>
          <w:jc w:val="center"/>
        </w:trPr>
        <w:tc>
          <w:tcPr>
            <w:tcW w:w="1678" w:type="pct"/>
            <w:tcBorders>
              <w:top w:val="single" w:sz="4" w:space="0" w:color="auto"/>
            </w:tcBorders>
            <w:vAlign w:val="center"/>
          </w:tcPr>
          <w:p w14:paraId="53762ECB" w14:textId="77777777" w:rsidR="00BD100D" w:rsidRPr="00370A1B" w:rsidRDefault="00BD100D" w:rsidP="00D16205">
            <w:pPr>
              <w:pStyle w:val="MeetsEYFS"/>
              <w:rPr>
                <w:rFonts w:asciiTheme="minorHAnsi" w:hAnsiTheme="minorHAnsi" w:cstheme="minorHAnsi"/>
                <w:b/>
              </w:rPr>
            </w:pPr>
            <w:r w:rsidRPr="00370A1B">
              <w:rPr>
                <w:rFonts w:asciiTheme="minorHAnsi" w:hAnsiTheme="minorHAnsi" w:cstheme="minorHAnsi"/>
                <w:b/>
              </w:rPr>
              <w:t>This policy was adopted on</w:t>
            </w:r>
          </w:p>
        </w:tc>
        <w:tc>
          <w:tcPr>
            <w:tcW w:w="1857" w:type="pct"/>
            <w:tcBorders>
              <w:top w:val="single" w:sz="4" w:space="0" w:color="auto"/>
            </w:tcBorders>
            <w:vAlign w:val="center"/>
          </w:tcPr>
          <w:p w14:paraId="77EDF1D7" w14:textId="77777777" w:rsidR="00BD100D" w:rsidRPr="00370A1B" w:rsidRDefault="00BD100D" w:rsidP="00D16205">
            <w:pPr>
              <w:pStyle w:val="MeetsEYFS"/>
              <w:rPr>
                <w:rFonts w:asciiTheme="minorHAnsi" w:hAnsiTheme="minorHAnsi" w:cstheme="minorHAnsi"/>
                <w:b/>
              </w:rPr>
            </w:pPr>
            <w:r w:rsidRPr="00370A1B">
              <w:rPr>
                <w:rFonts w:asciiTheme="minorHAnsi" w:hAnsiTheme="minorHAnsi" w:cstheme="minorHAnsi"/>
                <w:b/>
              </w:rPr>
              <w:t>Signed on behalf of the setting</w:t>
            </w:r>
          </w:p>
        </w:tc>
        <w:tc>
          <w:tcPr>
            <w:tcW w:w="1465" w:type="pct"/>
            <w:tcBorders>
              <w:top w:val="single" w:sz="4" w:space="0" w:color="auto"/>
            </w:tcBorders>
            <w:vAlign w:val="center"/>
          </w:tcPr>
          <w:p w14:paraId="7E63CBF9" w14:textId="77777777" w:rsidR="00BD100D" w:rsidRPr="00370A1B" w:rsidRDefault="00BD100D" w:rsidP="00D16205">
            <w:pPr>
              <w:pStyle w:val="MeetsEYFS"/>
              <w:rPr>
                <w:rFonts w:asciiTheme="minorHAnsi" w:hAnsiTheme="minorHAnsi" w:cstheme="minorHAnsi"/>
                <w:b/>
              </w:rPr>
            </w:pPr>
            <w:r w:rsidRPr="00370A1B">
              <w:rPr>
                <w:rFonts w:asciiTheme="minorHAnsi" w:hAnsiTheme="minorHAnsi" w:cstheme="minorHAnsi"/>
                <w:b/>
              </w:rPr>
              <w:t>Date for review</w:t>
            </w:r>
          </w:p>
        </w:tc>
      </w:tr>
      <w:tr w:rsidR="00BD100D" w:rsidRPr="0047372E" w14:paraId="7E2B3604" w14:textId="77777777" w:rsidTr="00D16205">
        <w:trPr>
          <w:cantSplit/>
          <w:jc w:val="center"/>
        </w:trPr>
        <w:tc>
          <w:tcPr>
            <w:tcW w:w="1678" w:type="pct"/>
            <w:vAlign w:val="center"/>
          </w:tcPr>
          <w:p w14:paraId="52419B3F" w14:textId="10FA2CD8" w:rsidR="00BD100D" w:rsidRPr="00370A1B" w:rsidRDefault="00BD100D" w:rsidP="00D16205">
            <w:pPr>
              <w:pStyle w:val="MeetsEYFS"/>
              <w:rPr>
                <w:rFonts w:asciiTheme="minorHAnsi" w:hAnsiTheme="minorHAnsi" w:cstheme="minorHAnsi"/>
                <w:i/>
              </w:rPr>
            </w:pPr>
            <w:r w:rsidRPr="00370A1B">
              <w:rPr>
                <w:rFonts w:asciiTheme="minorHAnsi" w:hAnsiTheme="minorHAnsi" w:cstheme="minorHAnsi"/>
                <w:i/>
              </w:rPr>
              <w:t>21/08/202</w:t>
            </w:r>
            <w:r w:rsidR="003559F7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857" w:type="pct"/>
          </w:tcPr>
          <w:p w14:paraId="39ED9010" w14:textId="77777777" w:rsidR="00BD100D" w:rsidRPr="00370A1B" w:rsidRDefault="00BD100D" w:rsidP="00D16205">
            <w:pPr>
              <w:pStyle w:val="MeetsEYFS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65" w:type="pct"/>
          </w:tcPr>
          <w:p w14:paraId="69BC76EC" w14:textId="0751FF54" w:rsidR="00BD100D" w:rsidRPr="0047372E" w:rsidRDefault="00BD100D" w:rsidP="00D16205">
            <w:pPr>
              <w:pStyle w:val="MeetsEYFS"/>
              <w:rPr>
                <w:rFonts w:asciiTheme="minorHAnsi" w:hAnsiTheme="minorHAnsi" w:cstheme="minorHAnsi"/>
                <w:i/>
              </w:rPr>
            </w:pPr>
            <w:r w:rsidRPr="00370A1B">
              <w:rPr>
                <w:rFonts w:asciiTheme="minorHAnsi" w:hAnsiTheme="minorHAnsi" w:cstheme="minorHAnsi"/>
                <w:i/>
              </w:rPr>
              <w:t>21/08/202</w:t>
            </w:r>
            <w:r w:rsidR="003559F7">
              <w:rPr>
                <w:rFonts w:asciiTheme="minorHAnsi" w:hAnsiTheme="minorHAnsi" w:cstheme="minorHAnsi"/>
                <w:i/>
              </w:rPr>
              <w:t>3</w:t>
            </w:r>
          </w:p>
        </w:tc>
      </w:tr>
    </w:tbl>
    <w:p w14:paraId="5AC42213" w14:textId="77777777" w:rsidR="0058483E" w:rsidRDefault="00000000"/>
    <w:sectPr w:rsidR="00584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823A6"/>
    <w:multiLevelType w:val="hybridMultilevel"/>
    <w:tmpl w:val="BC908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0D"/>
    <w:rsid w:val="001B134C"/>
    <w:rsid w:val="002345C3"/>
    <w:rsid w:val="003559F7"/>
    <w:rsid w:val="0042605B"/>
    <w:rsid w:val="00BD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7811"/>
  <w15:chartTrackingRefBased/>
  <w15:docId w15:val="{C33FFCDA-71A0-4BC0-A31C-A34B96A3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0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next w:val="Normal"/>
    <w:qFormat/>
    <w:rsid w:val="00BD100D"/>
    <w:pPr>
      <w:pageBreakBefore/>
      <w:jc w:val="center"/>
    </w:pPr>
    <w:rPr>
      <w:b/>
      <w:sz w:val="36"/>
    </w:rPr>
  </w:style>
  <w:style w:type="paragraph" w:customStyle="1" w:styleId="MeetsEYFS">
    <w:name w:val="Meets EYFS"/>
    <w:basedOn w:val="Normal"/>
    <w:qFormat/>
    <w:rsid w:val="00BD100D"/>
    <w:pPr>
      <w:jc w:val="left"/>
    </w:pPr>
    <w:rPr>
      <w:sz w:val="20"/>
    </w:rPr>
  </w:style>
  <w:style w:type="paragraph" w:customStyle="1" w:styleId="deleteasappropriate">
    <w:name w:val="delete as appropriate"/>
    <w:basedOn w:val="Normal"/>
    <w:qFormat/>
    <w:rsid w:val="00BD100D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Bining</dc:creator>
  <cp:keywords/>
  <dc:description/>
  <cp:lastModifiedBy>Manjit Bining</cp:lastModifiedBy>
  <cp:revision>2</cp:revision>
  <dcterms:created xsi:type="dcterms:W3CDTF">2022-07-26T11:16:00Z</dcterms:created>
  <dcterms:modified xsi:type="dcterms:W3CDTF">2022-07-26T11:16:00Z</dcterms:modified>
</cp:coreProperties>
</file>