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2D49F" w14:textId="77777777" w:rsidR="00A50396" w:rsidRPr="00A50396" w:rsidRDefault="00A50396" w:rsidP="00413243">
      <w:pPr>
        <w:tabs>
          <w:tab w:val="left" w:pos="142"/>
          <w:tab w:val="left" w:pos="426"/>
        </w:tabs>
        <w:spacing w:after="0"/>
        <w:rPr>
          <w:rFonts w:ascii="Century Gothic" w:hAnsi="Century Gothic"/>
          <w:b/>
          <w:bCs/>
          <w:sz w:val="28"/>
          <w:szCs w:val="28"/>
        </w:rPr>
      </w:pPr>
      <w:r w:rsidRPr="00A50396">
        <w:rPr>
          <w:rFonts w:ascii="Century Gothic" w:hAnsi="Century Gothic"/>
          <w:b/>
          <w:bCs/>
          <w:sz w:val="28"/>
          <w:szCs w:val="28"/>
        </w:rPr>
        <w:t>Haltwhistle Town Council – Minutes of the Meeting held on Monday 7th July 2025 at 6.30pm</w:t>
      </w:r>
    </w:p>
    <w:p w14:paraId="2137F4F7" w14:textId="1C4FFF6A" w:rsidR="00866FA4" w:rsidRPr="00866FA4" w:rsidRDefault="00866FA4" w:rsidP="00C75635">
      <w:pPr>
        <w:spacing w:after="0"/>
        <w:rPr>
          <w:rFonts w:ascii="Century Gothic" w:hAnsi="Century Gothic"/>
        </w:rPr>
      </w:pPr>
      <w:r w:rsidRPr="00866FA4">
        <w:rPr>
          <w:rFonts w:ascii="Century Gothic" w:hAnsi="Century Gothic"/>
          <w:b/>
          <w:bCs/>
        </w:rPr>
        <w:t>Venue:</w:t>
      </w:r>
      <w:r w:rsidRPr="00866FA4">
        <w:rPr>
          <w:rFonts w:ascii="Century Gothic" w:hAnsi="Century Gothic"/>
        </w:rPr>
        <w:t xml:space="preserve"> Haltwhistle Library, First Floor</w:t>
      </w:r>
      <w:r w:rsidRPr="00866FA4">
        <w:rPr>
          <w:rFonts w:ascii="Century Gothic" w:hAnsi="Century Gothic"/>
        </w:rPr>
        <w:br/>
      </w:r>
      <w:r w:rsidRPr="00866FA4">
        <w:rPr>
          <w:rFonts w:ascii="Century Gothic" w:hAnsi="Century Gothic"/>
          <w:b/>
          <w:bCs/>
        </w:rPr>
        <w:t>Time:</w:t>
      </w:r>
      <w:r w:rsidRPr="00866FA4">
        <w:rPr>
          <w:rFonts w:ascii="Century Gothic" w:hAnsi="Century Gothic"/>
        </w:rPr>
        <w:t xml:space="preserve"> 6.</w:t>
      </w:r>
      <w:r w:rsidR="00A50396">
        <w:rPr>
          <w:rFonts w:ascii="Century Gothic" w:hAnsi="Century Gothic"/>
        </w:rPr>
        <w:t>3</w:t>
      </w:r>
      <w:r w:rsidRPr="00866FA4">
        <w:rPr>
          <w:rFonts w:ascii="Century Gothic" w:hAnsi="Century Gothic"/>
        </w:rPr>
        <w:t>0pm – 8.</w:t>
      </w:r>
      <w:r w:rsidR="00A50396">
        <w:rPr>
          <w:rFonts w:ascii="Century Gothic" w:hAnsi="Century Gothic"/>
        </w:rPr>
        <w:t>55</w:t>
      </w:r>
      <w:r w:rsidRPr="00866FA4">
        <w:rPr>
          <w:rFonts w:ascii="Century Gothic" w:hAnsi="Century Gothic"/>
        </w:rPr>
        <w:t>pm</w:t>
      </w:r>
      <w:r w:rsidRPr="00866FA4">
        <w:rPr>
          <w:rFonts w:ascii="Century Gothic" w:hAnsi="Century Gothic"/>
        </w:rPr>
        <w:br/>
      </w:r>
      <w:r w:rsidRPr="00866FA4">
        <w:rPr>
          <w:rFonts w:ascii="Century Gothic" w:hAnsi="Century Gothic"/>
          <w:b/>
          <w:bCs/>
        </w:rPr>
        <w:t>Present:</w:t>
      </w:r>
      <w:r w:rsidRPr="00866FA4">
        <w:rPr>
          <w:rFonts w:ascii="Century Gothic" w:hAnsi="Century Gothic"/>
        </w:rPr>
        <w:t xml:space="preserve"> </w:t>
      </w:r>
      <w:r w:rsidR="00A50396" w:rsidRPr="00A50396">
        <w:rPr>
          <w:rFonts w:ascii="Century Gothic" w:hAnsi="Century Gothic"/>
        </w:rPr>
        <w:t>Cllr A Sharp (Chair), Cllr M Ridley (Vice-Chair), Cllr A Cheverst, Cllr S Nixon, Cllr K Teasdale, Cllr G Heppell, Cllr J Sheils, Cllr A Howells, Cllr D Rogan-Mackie, Cllr S Dalglish</w:t>
      </w:r>
      <w:r w:rsidRPr="00866FA4">
        <w:rPr>
          <w:rFonts w:ascii="Century Gothic" w:hAnsi="Century Gothic"/>
        </w:rPr>
        <w:br/>
      </w:r>
      <w:r w:rsidRPr="00866FA4">
        <w:rPr>
          <w:rFonts w:ascii="Century Gothic" w:hAnsi="Century Gothic"/>
          <w:b/>
          <w:bCs/>
        </w:rPr>
        <w:t>Also Present:</w:t>
      </w:r>
      <w:r w:rsidRPr="00866FA4">
        <w:rPr>
          <w:rFonts w:ascii="Century Gothic" w:hAnsi="Century Gothic"/>
        </w:rPr>
        <w:t xml:space="preserve"> Cllr Rachel Mathieson (County Councillor)</w:t>
      </w:r>
      <w:r w:rsidRPr="00866FA4">
        <w:rPr>
          <w:rFonts w:ascii="Century Gothic" w:hAnsi="Century Gothic"/>
        </w:rPr>
        <w:br/>
      </w:r>
      <w:r w:rsidRPr="00866FA4">
        <w:rPr>
          <w:rFonts w:ascii="Century Gothic" w:hAnsi="Century Gothic"/>
          <w:b/>
          <w:bCs/>
        </w:rPr>
        <w:t>Clerk:</w:t>
      </w:r>
      <w:r w:rsidRPr="00866FA4">
        <w:rPr>
          <w:rFonts w:ascii="Century Gothic" w:hAnsi="Century Gothic"/>
        </w:rPr>
        <w:t xml:space="preserve"> Emma Ackroyd</w:t>
      </w:r>
    </w:p>
    <w:p w14:paraId="7ABD5D3A" w14:textId="77777777" w:rsidR="00866FA4" w:rsidRPr="00C75635" w:rsidRDefault="00000000" w:rsidP="00C75635">
      <w:pPr>
        <w:spacing w:after="0"/>
        <w:rPr>
          <w:rFonts w:ascii="Century Gothic" w:hAnsi="Century Gothic"/>
        </w:rPr>
      </w:pPr>
      <w:r>
        <w:rPr>
          <w:rFonts w:ascii="Century Gothic" w:hAnsi="Century Gothic"/>
        </w:rPr>
        <w:pict w14:anchorId="63930254">
          <v:rect id="_x0000_i1025" style="width:0;height:1.5pt" o:hralign="center" o:hrstd="t" o:hr="t" fillcolor="#a0a0a0" stroked="f"/>
        </w:pict>
      </w:r>
    </w:p>
    <w:p w14:paraId="64D593A7" w14:textId="45A8E166" w:rsidR="00A50396" w:rsidRPr="00A50396" w:rsidRDefault="00A50396" w:rsidP="00A50396">
      <w:pPr>
        <w:spacing w:after="0"/>
        <w:rPr>
          <w:rFonts w:ascii="Century Gothic" w:hAnsi="Century Gothic"/>
        </w:rPr>
      </w:pPr>
      <w:r w:rsidRPr="00A50396">
        <w:rPr>
          <w:rFonts w:ascii="Century Gothic" w:hAnsi="Century Gothic"/>
          <w:b/>
          <w:bCs/>
        </w:rPr>
        <w:t>151/25 Apologies for Absence</w:t>
      </w:r>
      <w:r>
        <w:rPr>
          <w:rFonts w:ascii="Century Gothic" w:hAnsi="Century Gothic"/>
          <w:b/>
          <w:bCs/>
        </w:rPr>
        <w:t xml:space="preserve"> </w:t>
      </w:r>
      <w:r w:rsidRPr="00A50396">
        <w:rPr>
          <w:rFonts w:ascii="Century Gothic" w:hAnsi="Century Gothic"/>
        </w:rPr>
        <w:t>None received.</w:t>
      </w:r>
    </w:p>
    <w:p w14:paraId="708E6121" w14:textId="77777777" w:rsidR="00A50396" w:rsidRPr="00A50396" w:rsidRDefault="00000000" w:rsidP="00A50396">
      <w:pPr>
        <w:spacing w:after="0"/>
        <w:rPr>
          <w:rFonts w:ascii="Century Gothic" w:hAnsi="Century Gothic"/>
        </w:rPr>
      </w:pPr>
      <w:r>
        <w:rPr>
          <w:rFonts w:ascii="Century Gothic" w:hAnsi="Century Gothic"/>
        </w:rPr>
        <w:pict w14:anchorId="574913C7">
          <v:rect id="_x0000_i1026" style="width:0;height:1.5pt" o:hralign="center" o:hrstd="t" o:hr="t" fillcolor="#a0a0a0" stroked="f"/>
        </w:pict>
      </w:r>
    </w:p>
    <w:p w14:paraId="21312BAC" w14:textId="6062A346" w:rsidR="00A50396" w:rsidRPr="00A50396" w:rsidRDefault="00A50396" w:rsidP="00A50396">
      <w:pPr>
        <w:spacing w:after="0"/>
        <w:rPr>
          <w:rFonts w:ascii="Century Gothic" w:hAnsi="Century Gothic"/>
        </w:rPr>
      </w:pPr>
      <w:r w:rsidRPr="00A50396">
        <w:rPr>
          <w:rFonts w:ascii="Century Gothic" w:hAnsi="Century Gothic"/>
          <w:b/>
          <w:bCs/>
        </w:rPr>
        <w:t>152/25 Public Questions</w:t>
      </w:r>
      <w:r>
        <w:rPr>
          <w:rFonts w:ascii="Century Gothic" w:hAnsi="Century Gothic"/>
          <w:b/>
          <w:bCs/>
        </w:rPr>
        <w:t xml:space="preserve"> </w:t>
      </w:r>
      <w:r w:rsidRPr="00A50396">
        <w:rPr>
          <w:rFonts w:ascii="Century Gothic" w:hAnsi="Century Gothic"/>
        </w:rPr>
        <w:t>None received.</w:t>
      </w:r>
    </w:p>
    <w:p w14:paraId="7665228C" w14:textId="77777777" w:rsidR="00A50396" w:rsidRPr="00A50396" w:rsidRDefault="00000000" w:rsidP="00A50396">
      <w:pPr>
        <w:spacing w:after="0"/>
        <w:rPr>
          <w:rFonts w:ascii="Century Gothic" w:hAnsi="Century Gothic"/>
        </w:rPr>
      </w:pPr>
      <w:r>
        <w:rPr>
          <w:rFonts w:ascii="Century Gothic" w:hAnsi="Century Gothic"/>
        </w:rPr>
        <w:pict w14:anchorId="2988996D">
          <v:rect id="_x0000_i1027" style="width:0;height:1.5pt" o:hralign="center" o:hrstd="t" o:hr="t" fillcolor="#a0a0a0" stroked="f"/>
        </w:pict>
      </w:r>
    </w:p>
    <w:p w14:paraId="20EB567D" w14:textId="0B1E86DF" w:rsidR="00A50396" w:rsidRPr="00A50396" w:rsidRDefault="00A50396" w:rsidP="00A50396">
      <w:pPr>
        <w:spacing w:after="0"/>
        <w:rPr>
          <w:rFonts w:ascii="Century Gothic" w:hAnsi="Century Gothic"/>
        </w:rPr>
      </w:pPr>
      <w:r w:rsidRPr="00A50396">
        <w:rPr>
          <w:rFonts w:ascii="Century Gothic" w:hAnsi="Century Gothic"/>
          <w:b/>
          <w:bCs/>
        </w:rPr>
        <w:t>153/25 Declarations of Interest</w:t>
      </w:r>
      <w:r>
        <w:rPr>
          <w:rFonts w:ascii="Century Gothic" w:hAnsi="Century Gothic"/>
          <w:b/>
          <w:bCs/>
        </w:rPr>
        <w:t xml:space="preserve"> </w:t>
      </w:r>
      <w:r w:rsidRPr="00A50396">
        <w:rPr>
          <w:rFonts w:ascii="Century Gothic" w:hAnsi="Century Gothic"/>
        </w:rPr>
        <w:t>None declared.</w:t>
      </w:r>
    </w:p>
    <w:p w14:paraId="7F61B62C" w14:textId="77777777" w:rsidR="00A50396" w:rsidRPr="00A50396" w:rsidRDefault="00000000" w:rsidP="00A50396">
      <w:pPr>
        <w:spacing w:after="0"/>
        <w:rPr>
          <w:rFonts w:ascii="Century Gothic" w:hAnsi="Century Gothic"/>
        </w:rPr>
      </w:pPr>
      <w:r>
        <w:rPr>
          <w:rFonts w:ascii="Century Gothic" w:hAnsi="Century Gothic"/>
        </w:rPr>
        <w:pict w14:anchorId="7872C628">
          <v:rect id="_x0000_i1028" style="width:0;height:1.5pt" o:hralign="center" o:hrstd="t" o:hr="t" fillcolor="#a0a0a0" stroked="f"/>
        </w:pict>
      </w:r>
    </w:p>
    <w:p w14:paraId="7E3FA8C2" w14:textId="77777777" w:rsidR="00407476" w:rsidRDefault="00A50396" w:rsidP="00A50396">
      <w:pPr>
        <w:spacing w:after="0"/>
        <w:rPr>
          <w:rFonts w:ascii="Century Gothic" w:hAnsi="Century Gothic"/>
        </w:rPr>
      </w:pPr>
      <w:r w:rsidRPr="00A50396">
        <w:rPr>
          <w:rFonts w:ascii="Century Gothic" w:hAnsi="Century Gothic"/>
          <w:b/>
          <w:bCs/>
        </w:rPr>
        <w:t>154/25 Minutes of the Previous Meeting</w:t>
      </w:r>
      <w:r w:rsidRPr="00A50396">
        <w:rPr>
          <w:rFonts w:ascii="Century Gothic" w:hAnsi="Century Gothic"/>
        </w:rPr>
        <w:br/>
        <w:t>Minutes of the meeting held on 2nd June –</w:t>
      </w:r>
      <w:r w:rsidR="00407476">
        <w:rPr>
          <w:rFonts w:ascii="Century Gothic" w:hAnsi="Century Gothic"/>
        </w:rPr>
        <w:t xml:space="preserve"> </w:t>
      </w:r>
    </w:p>
    <w:p w14:paraId="6296C219" w14:textId="596E79B3" w:rsidR="00A50396" w:rsidRPr="00A50396" w:rsidRDefault="00A50396" w:rsidP="00A50396">
      <w:pPr>
        <w:spacing w:after="0"/>
        <w:rPr>
          <w:rFonts w:ascii="Century Gothic" w:hAnsi="Century Gothic"/>
        </w:rPr>
      </w:pPr>
      <w:r w:rsidRPr="00A50396">
        <w:rPr>
          <w:rFonts w:ascii="Century Gothic" w:hAnsi="Century Gothic"/>
        </w:rPr>
        <w:t>Proposed: Cllr A Sharp, Seconded: Cllr G Heppell – Approved</w:t>
      </w:r>
    </w:p>
    <w:p w14:paraId="4CA12CB2" w14:textId="77777777" w:rsidR="00A50396" w:rsidRPr="00A50396" w:rsidRDefault="00A50396" w:rsidP="00A50396">
      <w:pPr>
        <w:spacing w:after="0"/>
        <w:rPr>
          <w:rFonts w:ascii="Century Gothic" w:hAnsi="Century Gothic"/>
        </w:rPr>
      </w:pPr>
      <w:r w:rsidRPr="00A50396">
        <w:rPr>
          <w:rFonts w:ascii="Century Gothic" w:hAnsi="Century Gothic"/>
        </w:rPr>
        <w:t>Minutes of the extraordinary meeting held on 24th June –</w:t>
      </w:r>
      <w:r w:rsidRPr="00A50396">
        <w:rPr>
          <w:rFonts w:ascii="Century Gothic" w:hAnsi="Century Gothic"/>
        </w:rPr>
        <w:br/>
        <w:t>Proposed: Cllr M Ridley, Seconded: Cllr J Sheils – Approved</w:t>
      </w:r>
    </w:p>
    <w:p w14:paraId="5E3C8CEB" w14:textId="77777777" w:rsidR="00A50396" w:rsidRPr="00A50396" w:rsidRDefault="00000000" w:rsidP="00A50396">
      <w:pPr>
        <w:spacing w:after="0"/>
        <w:rPr>
          <w:rFonts w:ascii="Century Gothic" w:hAnsi="Century Gothic"/>
        </w:rPr>
      </w:pPr>
      <w:r>
        <w:rPr>
          <w:rFonts w:ascii="Century Gothic" w:hAnsi="Century Gothic"/>
        </w:rPr>
        <w:pict w14:anchorId="6628EB62">
          <v:rect id="_x0000_i1029" style="width:0;height:1.5pt" o:hralign="center" o:hrstd="t" o:hr="t" fillcolor="#a0a0a0" stroked="f"/>
        </w:pict>
      </w:r>
    </w:p>
    <w:p w14:paraId="53F6EE8F" w14:textId="1492428C" w:rsidR="00A50396" w:rsidRPr="00A50396" w:rsidRDefault="00A50396" w:rsidP="00A50396">
      <w:pPr>
        <w:spacing w:after="0"/>
        <w:rPr>
          <w:rFonts w:ascii="Century Gothic" w:hAnsi="Century Gothic"/>
        </w:rPr>
      </w:pPr>
      <w:r w:rsidRPr="00A50396">
        <w:rPr>
          <w:rFonts w:ascii="Century Gothic" w:hAnsi="Century Gothic"/>
          <w:b/>
          <w:bCs/>
        </w:rPr>
        <w:t>155/25 Matters Arising from the Minutes</w:t>
      </w:r>
      <w:r>
        <w:rPr>
          <w:rFonts w:ascii="Century Gothic" w:hAnsi="Century Gothic"/>
          <w:b/>
          <w:bCs/>
        </w:rPr>
        <w:t xml:space="preserve"> </w:t>
      </w:r>
      <w:r w:rsidRPr="00A50396">
        <w:rPr>
          <w:rFonts w:ascii="Century Gothic" w:hAnsi="Century Gothic"/>
        </w:rPr>
        <w:t>Next community litter pick confirmed for 20th July.</w:t>
      </w:r>
    </w:p>
    <w:p w14:paraId="432ABFF6" w14:textId="77777777" w:rsidR="00A50396" w:rsidRPr="00A50396" w:rsidRDefault="00000000" w:rsidP="00A50396">
      <w:pPr>
        <w:spacing w:after="0"/>
        <w:rPr>
          <w:rFonts w:ascii="Century Gothic" w:hAnsi="Century Gothic"/>
        </w:rPr>
      </w:pPr>
      <w:r>
        <w:rPr>
          <w:rFonts w:ascii="Century Gothic" w:hAnsi="Century Gothic"/>
        </w:rPr>
        <w:pict w14:anchorId="4ADAFC5F">
          <v:rect id="_x0000_i1030" style="width:0;height:1.5pt" o:hralign="center" o:hrstd="t" o:hr="t" fillcolor="#a0a0a0" stroked="f"/>
        </w:pict>
      </w:r>
    </w:p>
    <w:p w14:paraId="5A131C4E" w14:textId="77777777" w:rsidR="00A50396" w:rsidRPr="00A50396" w:rsidRDefault="00A50396" w:rsidP="00A50396">
      <w:pPr>
        <w:spacing w:after="0"/>
        <w:rPr>
          <w:rFonts w:ascii="Century Gothic" w:hAnsi="Century Gothic"/>
        </w:rPr>
      </w:pPr>
      <w:r w:rsidRPr="00A50396">
        <w:rPr>
          <w:rFonts w:ascii="Century Gothic" w:hAnsi="Century Gothic"/>
          <w:b/>
          <w:bCs/>
        </w:rPr>
        <w:t>156/25 Grounds – Reports and Resolutions Arising</w:t>
      </w:r>
    </w:p>
    <w:p w14:paraId="2A31B14E" w14:textId="77777777" w:rsidR="00A50396" w:rsidRPr="00A50396" w:rsidRDefault="00A50396" w:rsidP="00A50396">
      <w:pPr>
        <w:spacing w:after="0"/>
        <w:rPr>
          <w:rFonts w:ascii="Century Gothic" w:hAnsi="Century Gothic"/>
        </w:rPr>
      </w:pPr>
      <w:r w:rsidRPr="00A50396">
        <w:rPr>
          <w:rFonts w:ascii="Century Gothic" w:hAnsi="Century Gothic"/>
          <w:b/>
          <w:bCs/>
        </w:rPr>
        <w:t>156/25.01 Grounds Committee Meeting</w:t>
      </w:r>
    </w:p>
    <w:p w14:paraId="4F6BD66D" w14:textId="77777777" w:rsidR="00A50396" w:rsidRPr="00A50396" w:rsidRDefault="00A50396" w:rsidP="00A50396">
      <w:pPr>
        <w:numPr>
          <w:ilvl w:val="0"/>
          <w:numId w:val="15"/>
        </w:numPr>
        <w:spacing w:after="0"/>
        <w:rPr>
          <w:rFonts w:ascii="Century Gothic" w:hAnsi="Century Gothic"/>
        </w:rPr>
      </w:pPr>
      <w:r w:rsidRPr="00A50396">
        <w:rPr>
          <w:rFonts w:ascii="Century Gothic" w:hAnsi="Century Gothic"/>
        </w:rPr>
        <w:t>Bark to be ordered for Comb Hill play area.</w:t>
      </w:r>
    </w:p>
    <w:p w14:paraId="770DEC4F" w14:textId="77777777" w:rsidR="00A50396" w:rsidRPr="00A50396" w:rsidRDefault="00A50396" w:rsidP="00A50396">
      <w:pPr>
        <w:numPr>
          <w:ilvl w:val="0"/>
          <w:numId w:val="15"/>
        </w:numPr>
        <w:spacing w:after="0"/>
        <w:rPr>
          <w:rFonts w:ascii="Century Gothic" w:hAnsi="Century Gothic"/>
        </w:rPr>
      </w:pPr>
      <w:r w:rsidRPr="00A50396">
        <w:rPr>
          <w:rFonts w:ascii="Century Gothic" w:hAnsi="Century Gothic"/>
        </w:rPr>
        <w:t>Loose stones in Comb Hill wall to be cemented.</w:t>
      </w:r>
    </w:p>
    <w:p w14:paraId="6C2F954C" w14:textId="03776CF1" w:rsidR="00A50396" w:rsidRPr="00A50396" w:rsidRDefault="00A50396" w:rsidP="00A50396">
      <w:pPr>
        <w:numPr>
          <w:ilvl w:val="0"/>
          <w:numId w:val="15"/>
        </w:numPr>
        <w:spacing w:after="0"/>
        <w:rPr>
          <w:rFonts w:ascii="Century Gothic" w:hAnsi="Century Gothic"/>
        </w:rPr>
      </w:pPr>
      <w:r w:rsidRPr="00A50396">
        <w:rPr>
          <w:rFonts w:ascii="Century Gothic" w:hAnsi="Century Gothic"/>
        </w:rPr>
        <w:t>Clerk to follow up on "slow" signage near pig market.</w:t>
      </w:r>
    </w:p>
    <w:p w14:paraId="787F7586" w14:textId="2E6F6B62" w:rsidR="00A50396" w:rsidRPr="00A50396" w:rsidRDefault="00A50396" w:rsidP="00A50396">
      <w:pPr>
        <w:numPr>
          <w:ilvl w:val="0"/>
          <w:numId w:val="15"/>
        </w:numPr>
        <w:spacing w:after="0"/>
        <w:rPr>
          <w:rFonts w:ascii="Century Gothic" w:hAnsi="Century Gothic"/>
        </w:rPr>
      </w:pPr>
      <w:r w:rsidRPr="00A50396">
        <w:rPr>
          <w:rFonts w:ascii="Century Gothic" w:hAnsi="Century Gothic"/>
        </w:rPr>
        <w:t>Clerk to chase County Council on grass cutting for the bike track.</w:t>
      </w:r>
    </w:p>
    <w:p w14:paraId="4CCC8BB1" w14:textId="77777777" w:rsidR="00A50396" w:rsidRPr="00A50396" w:rsidRDefault="00A50396" w:rsidP="00A50396">
      <w:pPr>
        <w:spacing w:after="0"/>
        <w:rPr>
          <w:rFonts w:ascii="Century Gothic" w:hAnsi="Century Gothic"/>
        </w:rPr>
      </w:pPr>
      <w:r w:rsidRPr="00A50396">
        <w:rPr>
          <w:rFonts w:ascii="Century Gothic" w:hAnsi="Century Gothic"/>
          <w:b/>
          <w:bCs/>
        </w:rPr>
        <w:t>156/25.02 Public Seating and Bus Shelters</w:t>
      </w:r>
    </w:p>
    <w:p w14:paraId="5E17E26F" w14:textId="77777777" w:rsidR="00A50396" w:rsidRPr="00A50396" w:rsidRDefault="00A50396" w:rsidP="00A50396">
      <w:pPr>
        <w:numPr>
          <w:ilvl w:val="0"/>
          <w:numId w:val="16"/>
        </w:numPr>
        <w:spacing w:after="0"/>
        <w:rPr>
          <w:rFonts w:ascii="Century Gothic" w:hAnsi="Century Gothic"/>
        </w:rPr>
      </w:pPr>
      <w:r w:rsidRPr="00A50396">
        <w:rPr>
          <w:rFonts w:ascii="Century Gothic" w:hAnsi="Century Gothic"/>
        </w:rPr>
        <w:t>Stone ordered and fitting arranged.</w:t>
      </w:r>
    </w:p>
    <w:p w14:paraId="5556B40F" w14:textId="77777777" w:rsidR="00A50396" w:rsidRPr="00A50396" w:rsidRDefault="00A50396" w:rsidP="00A50396">
      <w:pPr>
        <w:numPr>
          <w:ilvl w:val="0"/>
          <w:numId w:val="16"/>
        </w:numPr>
        <w:spacing w:after="0"/>
        <w:rPr>
          <w:rFonts w:ascii="Century Gothic" w:hAnsi="Century Gothic"/>
        </w:rPr>
      </w:pPr>
      <w:r w:rsidRPr="00A50396">
        <w:rPr>
          <w:rFonts w:ascii="Century Gothic" w:hAnsi="Century Gothic"/>
        </w:rPr>
        <w:t>Awaiting quote for new Perspex panels.</w:t>
      </w:r>
    </w:p>
    <w:p w14:paraId="7A468753" w14:textId="77777777" w:rsidR="00A50396" w:rsidRPr="00A50396" w:rsidRDefault="00A50396" w:rsidP="00A50396">
      <w:pPr>
        <w:spacing w:after="0"/>
        <w:rPr>
          <w:rFonts w:ascii="Century Gothic" w:hAnsi="Century Gothic"/>
        </w:rPr>
      </w:pPr>
      <w:r w:rsidRPr="00A50396">
        <w:rPr>
          <w:rFonts w:ascii="Century Gothic" w:hAnsi="Century Gothic"/>
          <w:b/>
          <w:bCs/>
        </w:rPr>
        <w:t>156/25.03 Public Footpaths, Lighting and Amenities</w:t>
      </w:r>
    </w:p>
    <w:p w14:paraId="7EC28039" w14:textId="77777777" w:rsidR="00A50396" w:rsidRPr="00A50396" w:rsidRDefault="00A50396" w:rsidP="00A50396">
      <w:pPr>
        <w:numPr>
          <w:ilvl w:val="0"/>
          <w:numId w:val="17"/>
        </w:numPr>
        <w:spacing w:after="0"/>
        <w:rPr>
          <w:rFonts w:ascii="Century Gothic" w:hAnsi="Century Gothic"/>
        </w:rPr>
      </w:pPr>
      <w:r w:rsidRPr="00A50396">
        <w:rPr>
          <w:rFonts w:ascii="Century Gothic" w:hAnsi="Century Gothic"/>
        </w:rPr>
        <w:t>Footpath counter approved for installation at upper burn route.</w:t>
      </w:r>
    </w:p>
    <w:p w14:paraId="06BDFB54" w14:textId="77777777" w:rsidR="00A50396" w:rsidRPr="00A50396" w:rsidRDefault="00A50396" w:rsidP="00A50396">
      <w:pPr>
        <w:numPr>
          <w:ilvl w:val="0"/>
          <w:numId w:val="17"/>
        </w:numPr>
        <w:spacing w:after="0"/>
        <w:rPr>
          <w:rFonts w:ascii="Century Gothic" w:hAnsi="Century Gothic"/>
        </w:rPr>
      </w:pPr>
      <w:r w:rsidRPr="00A50396">
        <w:rPr>
          <w:rFonts w:ascii="Century Gothic" w:hAnsi="Century Gothic"/>
        </w:rPr>
        <w:t>Orchard Gardens to be signed as a "Public Seating Area".</w:t>
      </w:r>
    </w:p>
    <w:p w14:paraId="415F794B" w14:textId="77777777" w:rsidR="00A50396" w:rsidRPr="00A50396" w:rsidRDefault="00A50396" w:rsidP="00A50396">
      <w:pPr>
        <w:numPr>
          <w:ilvl w:val="0"/>
          <w:numId w:val="17"/>
        </w:numPr>
        <w:spacing w:after="0"/>
        <w:rPr>
          <w:rFonts w:ascii="Century Gothic" w:hAnsi="Century Gothic"/>
        </w:rPr>
      </w:pPr>
      <w:r w:rsidRPr="00A50396">
        <w:rPr>
          <w:rFonts w:ascii="Century Gothic" w:hAnsi="Century Gothic"/>
        </w:rPr>
        <w:t>Update received: public toilets work to commence on 21st July.</w:t>
      </w:r>
    </w:p>
    <w:p w14:paraId="06BCF96F" w14:textId="77777777" w:rsidR="00A50396" w:rsidRPr="00A50396" w:rsidRDefault="00000000" w:rsidP="00A50396">
      <w:pPr>
        <w:spacing w:after="0"/>
        <w:rPr>
          <w:rFonts w:ascii="Century Gothic" w:hAnsi="Century Gothic"/>
        </w:rPr>
      </w:pPr>
      <w:r>
        <w:rPr>
          <w:rFonts w:ascii="Century Gothic" w:hAnsi="Century Gothic"/>
        </w:rPr>
        <w:pict w14:anchorId="4E10A652">
          <v:rect id="_x0000_i1031" style="width:0;height:1.5pt" o:hralign="center" o:hrstd="t" o:hr="t" fillcolor="#a0a0a0" stroked="f"/>
        </w:pict>
      </w:r>
    </w:p>
    <w:p w14:paraId="1AB9B9DE" w14:textId="77777777" w:rsidR="00A50396" w:rsidRPr="00A50396" w:rsidRDefault="00A50396" w:rsidP="00A50396">
      <w:pPr>
        <w:spacing w:after="0"/>
        <w:rPr>
          <w:rFonts w:ascii="Century Gothic" w:hAnsi="Century Gothic"/>
        </w:rPr>
      </w:pPr>
      <w:r w:rsidRPr="00A50396">
        <w:rPr>
          <w:rFonts w:ascii="Century Gothic" w:hAnsi="Century Gothic"/>
          <w:b/>
          <w:bCs/>
        </w:rPr>
        <w:t>157/25 Northumberland County Council</w:t>
      </w:r>
      <w:r w:rsidRPr="00A50396">
        <w:rPr>
          <w:rFonts w:ascii="Century Gothic" w:hAnsi="Century Gothic"/>
        </w:rPr>
        <w:br/>
        <w:t>Cllr Rachel Mathieson reported ongoing efforts with signage, highways maintenance, and resident concerns. Specific updates discussed included slow sign painting, overgrowth along burn paths, and clarification on environmental responsibilities at Alston Arches.</w:t>
      </w:r>
    </w:p>
    <w:p w14:paraId="621C495F" w14:textId="77777777" w:rsidR="00A50396" w:rsidRPr="00A50396" w:rsidRDefault="00000000" w:rsidP="00A50396">
      <w:pPr>
        <w:spacing w:after="0"/>
        <w:rPr>
          <w:rFonts w:ascii="Century Gothic" w:hAnsi="Century Gothic"/>
        </w:rPr>
      </w:pPr>
      <w:r>
        <w:rPr>
          <w:rFonts w:ascii="Century Gothic" w:hAnsi="Century Gothic"/>
        </w:rPr>
        <w:pict w14:anchorId="6FC98183">
          <v:rect id="_x0000_i1032" style="width:0;height:1.5pt" o:hralign="center" o:hrstd="t" o:hr="t" fillcolor="#a0a0a0" stroked="f"/>
        </w:pict>
      </w:r>
    </w:p>
    <w:p w14:paraId="7237A58A" w14:textId="3080CC0A" w:rsidR="00A50396" w:rsidRPr="00A50396" w:rsidRDefault="00A50396" w:rsidP="00A50396">
      <w:pPr>
        <w:spacing w:after="0"/>
        <w:rPr>
          <w:rFonts w:ascii="Century Gothic" w:hAnsi="Century Gothic"/>
        </w:rPr>
      </w:pPr>
      <w:r w:rsidRPr="00A50396">
        <w:rPr>
          <w:rFonts w:ascii="Century Gothic" w:hAnsi="Century Gothic"/>
          <w:b/>
          <w:bCs/>
        </w:rPr>
        <w:t>158/25 Police Report</w:t>
      </w:r>
      <w:r>
        <w:rPr>
          <w:rFonts w:ascii="Century Gothic" w:hAnsi="Century Gothic"/>
          <w:b/>
          <w:bCs/>
        </w:rPr>
        <w:t xml:space="preserve"> </w:t>
      </w:r>
      <w:r w:rsidRPr="00A50396">
        <w:rPr>
          <w:rFonts w:ascii="Century Gothic" w:hAnsi="Century Gothic"/>
        </w:rPr>
        <w:t>No written report received. Verbal feedback noted positive meeting with Inspector Benson (held 3rd July).</w:t>
      </w:r>
    </w:p>
    <w:p w14:paraId="5BD68BC7" w14:textId="77777777" w:rsidR="00A50396" w:rsidRPr="00A50396" w:rsidRDefault="00000000" w:rsidP="00A50396">
      <w:pPr>
        <w:spacing w:after="0"/>
        <w:rPr>
          <w:rFonts w:ascii="Century Gothic" w:hAnsi="Century Gothic"/>
        </w:rPr>
      </w:pPr>
      <w:r>
        <w:rPr>
          <w:rFonts w:ascii="Century Gothic" w:hAnsi="Century Gothic"/>
        </w:rPr>
        <w:pict w14:anchorId="207A63BF">
          <v:rect id="_x0000_i1033" style="width:0;height:1.5pt" o:hralign="center" o:hrstd="t" o:hr="t" fillcolor="#a0a0a0" stroked="f"/>
        </w:pict>
      </w:r>
    </w:p>
    <w:p w14:paraId="50BD39D1" w14:textId="6C288417" w:rsidR="00A50396" w:rsidRPr="00A50396" w:rsidRDefault="00A50396" w:rsidP="00A50396">
      <w:pPr>
        <w:spacing w:after="0"/>
        <w:rPr>
          <w:rFonts w:ascii="Century Gothic" w:hAnsi="Century Gothic"/>
        </w:rPr>
      </w:pPr>
      <w:r w:rsidRPr="00A50396">
        <w:rPr>
          <w:rFonts w:ascii="Century Gothic" w:hAnsi="Century Gothic"/>
          <w:b/>
          <w:bCs/>
        </w:rPr>
        <w:lastRenderedPageBreak/>
        <w:t>159/25 Neighbourhood Plan</w:t>
      </w:r>
      <w:r>
        <w:rPr>
          <w:rFonts w:ascii="Century Gothic" w:hAnsi="Century Gothic"/>
          <w:b/>
          <w:bCs/>
        </w:rPr>
        <w:t xml:space="preserve"> </w:t>
      </w:r>
      <w:r w:rsidRPr="00A50396">
        <w:rPr>
          <w:rFonts w:ascii="Century Gothic" w:hAnsi="Century Gothic"/>
        </w:rPr>
        <w:t>Sam and the Clerk to draft plan proposal prior to next meeting.</w:t>
      </w:r>
    </w:p>
    <w:p w14:paraId="065FEFAE" w14:textId="77777777" w:rsidR="00A50396" w:rsidRPr="00A50396" w:rsidRDefault="00000000" w:rsidP="00A50396">
      <w:pPr>
        <w:spacing w:after="0"/>
        <w:rPr>
          <w:rFonts w:ascii="Century Gothic" w:hAnsi="Century Gothic"/>
        </w:rPr>
      </w:pPr>
      <w:r>
        <w:rPr>
          <w:rFonts w:ascii="Century Gothic" w:hAnsi="Century Gothic"/>
        </w:rPr>
        <w:pict w14:anchorId="12515242">
          <v:rect id="_x0000_i1034" style="width:0;height:1.5pt" o:hralign="center" o:hrstd="t" o:hr="t" fillcolor="#a0a0a0" stroked="f"/>
        </w:pict>
      </w:r>
    </w:p>
    <w:p w14:paraId="297A9724" w14:textId="2EEA14B3" w:rsidR="00A50396" w:rsidRPr="00A50396" w:rsidRDefault="00A50396" w:rsidP="00A50396">
      <w:pPr>
        <w:spacing w:after="0"/>
        <w:rPr>
          <w:rFonts w:ascii="Century Gothic" w:hAnsi="Century Gothic"/>
        </w:rPr>
      </w:pPr>
      <w:r w:rsidRPr="00A50396">
        <w:rPr>
          <w:rFonts w:ascii="Century Gothic" w:hAnsi="Century Gothic"/>
          <w:b/>
          <w:bCs/>
        </w:rPr>
        <w:t>160/25 Borderlands</w:t>
      </w:r>
      <w:r>
        <w:rPr>
          <w:rFonts w:ascii="Century Gothic" w:hAnsi="Century Gothic"/>
          <w:b/>
          <w:bCs/>
        </w:rPr>
        <w:t xml:space="preserve"> </w:t>
      </w:r>
      <w:r w:rsidRPr="00A50396">
        <w:rPr>
          <w:rFonts w:ascii="Century Gothic" w:hAnsi="Century Gothic"/>
        </w:rPr>
        <w:t>Good in-person meeting. Emphasis placed on improving burn signage and maximising path use.</w:t>
      </w:r>
      <w:r w:rsidRPr="00A50396">
        <w:rPr>
          <w:rFonts w:ascii="Century Gothic" w:hAnsi="Century Gothic"/>
        </w:rPr>
        <w:br/>
        <w:t>Asset transfer confirmed for swimming pool.</w:t>
      </w:r>
      <w:r w:rsidRPr="00A50396">
        <w:rPr>
          <w:rFonts w:ascii="Century Gothic" w:hAnsi="Century Gothic"/>
        </w:rPr>
        <w:br/>
        <w:t>Playzone project still under development.</w:t>
      </w:r>
    </w:p>
    <w:p w14:paraId="5F050B01" w14:textId="77777777" w:rsidR="00A50396" w:rsidRPr="00A50396" w:rsidRDefault="00000000" w:rsidP="00A50396">
      <w:pPr>
        <w:spacing w:after="0"/>
        <w:rPr>
          <w:rFonts w:ascii="Century Gothic" w:hAnsi="Century Gothic"/>
        </w:rPr>
      </w:pPr>
      <w:r>
        <w:rPr>
          <w:rFonts w:ascii="Century Gothic" w:hAnsi="Century Gothic"/>
        </w:rPr>
        <w:pict w14:anchorId="54CD6679">
          <v:rect id="_x0000_i1035" style="width:0;height:1.5pt" o:hralign="center" o:hrstd="t" o:hr="t" fillcolor="#a0a0a0" stroked="f"/>
        </w:pict>
      </w:r>
    </w:p>
    <w:p w14:paraId="5F8417C7" w14:textId="34E02210" w:rsidR="00A50396" w:rsidRPr="00A50396" w:rsidRDefault="00A50396" w:rsidP="00A50396">
      <w:pPr>
        <w:spacing w:after="0"/>
        <w:rPr>
          <w:rFonts w:ascii="Century Gothic" w:hAnsi="Century Gothic"/>
        </w:rPr>
      </w:pPr>
      <w:r w:rsidRPr="00A50396">
        <w:rPr>
          <w:rFonts w:ascii="Century Gothic" w:hAnsi="Century Gothic"/>
          <w:b/>
          <w:bCs/>
        </w:rPr>
        <w:t>161/25 Monthly Councillor Surgery</w:t>
      </w:r>
      <w:r>
        <w:rPr>
          <w:rFonts w:ascii="Century Gothic" w:hAnsi="Century Gothic"/>
          <w:b/>
          <w:bCs/>
        </w:rPr>
        <w:t xml:space="preserve"> </w:t>
      </w:r>
      <w:r w:rsidRPr="00A50396">
        <w:rPr>
          <w:rFonts w:ascii="Century Gothic" w:hAnsi="Century Gothic"/>
        </w:rPr>
        <w:t>Next surgery: 19th July – Cllrs A Howells, A Sharp, and Rachel Mathieson attending.</w:t>
      </w:r>
    </w:p>
    <w:p w14:paraId="69911524" w14:textId="77777777" w:rsidR="00A50396" w:rsidRPr="00A50396" w:rsidRDefault="00000000" w:rsidP="00A50396">
      <w:pPr>
        <w:spacing w:after="0"/>
        <w:rPr>
          <w:rFonts w:ascii="Century Gothic" w:hAnsi="Century Gothic"/>
        </w:rPr>
      </w:pPr>
      <w:r>
        <w:rPr>
          <w:rFonts w:ascii="Century Gothic" w:hAnsi="Century Gothic"/>
        </w:rPr>
        <w:pict w14:anchorId="66E10825">
          <v:rect id="_x0000_i1036" style="width:0;height:1.5pt" o:hralign="center" o:hrstd="t" o:hr="t" fillcolor="#a0a0a0" stroked="f"/>
        </w:pict>
      </w:r>
    </w:p>
    <w:p w14:paraId="7DE4FCD6" w14:textId="6CDE7B24" w:rsidR="00A50396" w:rsidRPr="00A50396" w:rsidRDefault="00A50396" w:rsidP="00A50396">
      <w:pPr>
        <w:spacing w:after="0"/>
        <w:rPr>
          <w:rFonts w:ascii="Century Gothic" w:hAnsi="Century Gothic"/>
        </w:rPr>
      </w:pPr>
      <w:r w:rsidRPr="00A50396">
        <w:rPr>
          <w:rFonts w:ascii="Century Gothic" w:hAnsi="Century Gothic"/>
          <w:b/>
          <w:bCs/>
        </w:rPr>
        <w:t>162/25 Planning Applications</w:t>
      </w:r>
      <w:r>
        <w:rPr>
          <w:rFonts w:ascii="Century Gothic" w:hAnsi="Century Gothic"/>
          <w:b/>
          <w:bCs/>
        </w:rPr>
        <w:t xml:space="preserve"> </w:t>
      </w:r>
      <w:r w:rsidRPr="00A50396">
        <w:rPr>
          <w:rFonts w:ascii="Century Gothic" w:hAnsi="Century Gothic"/>
        </w:rPr>
        <w:t>25/02151/FUL – No objections.</w:t>
      </w:r>
    </w:p>
    <w:p w14:paraId="54C49A1F" w14:textId="77777777" w:rsidR="00A50396" w:rsidRPr="00A50396" w:rsidRDefault="00000000" w:rsidP="00A50396">
      <w:pPr>
        <w:spacing w:after="0"/>
        <w:rPr>
          <w:rFonts w:ascii="Century Gothic" w:hAnsi="Century Gothic"/>
        </w:rPr>
      </w:pPr>
      <w:r>
        <w:rPr>
          <w:rFonts w:ascii="Century Gothic" w:hAnsi="Century Gothic"/>
        </w:rPr>
        <w:pict w14:anchorId="62026BA0">
          <v:rect id="_x0000_i1037" style="width:0;height:1.5pt" o:hralign="center" o:hrstd="t" o:hr="t" fillcolor="#a0a0a0" stroked="f"/>
        </w:pict>
      </w:r>
    </w:p>
    <w:p w14:paraId="1559852F" w14:textId="77777777" w:rsidR="00A50396" w:rsidRPr="00A50396" w:rsidRDefault="00A50396" w:rsidP="00A50396">
      <w:pPr>
        <w:spacing w:after="0"/>
        <w:rPr>
          <w:rFonts w:ascii="Century Gothic" w:hAnsi="Century Gothic"/>
        </w:rPr>
      </w:pPr>
      <w:r w:rsidRPr="00A50396">
        <w:rPr>
          <w:rFonts w:ascii="Century Gothic" w:hAnsi="Century Gothic"/>
          <w:b/>
          <w:bCs/>
        </w:rPr>
        <w:t>163/25 Grant Requests</w:t>
      </w:r>
      <w:r w:rsidRPr="00A50396">
        <w:rPr>
          <w:rFonts w:ascii="Century Gothic" w:hAnsi="Century Gothic"/>
        </w:rPr>
        <w:br/>
        <w:t>163/25.01 Haltwhistle Carnival Committee – £500</w:t>
      </w:r>
      <w:r w:rsidRPr="00A50396">
        <w:rPr>
          <w:rFonts w:ascii="Century Gothic" w:hAnsi="Century Gothic"/>
        </w:rPr>
        <w:br/>
        <w:t>Proposed: Cllr A Sharp, Seconded: Cllr S Nixon – Approved</w:t>
      </w:r>
    </w:p>
    <w:p w14:paraId="26572176" w14:textId="77777777" w:rsidR="00A50396" w:rsidRPr="00A50396" w:rsidRDefault="00A50396" w:rsidP="00A50396">
      <w:pPr>
        <w:spacing w:after="0"/>
        <w:rPr>
          <w:rFonts w:ascii="Century Gothic" w:hAnsi="Century Gothic"/>
        </w:rPr>
      </w:pPr>
      <w:r w:rsidRPr="00A50396">
        <w:rPr>
          <w:rFonts w:ascii="Century Gothic" w:hAnsi="Century Gothic"/>
        </w:rPr>
        <w:t>163/25.02 Older People’s Services – Haltwhistle Partnership</w:t>
      </w:r>
      <w:r w:rsidRPr="00A50396">
        <w:rPr>
          <w:rFonts w:ascii="Century Gothic" w:hAnsi="Century Gothic"/>
        </w:rPr>
        <w:br/>
        <w:t>Deferred pending submission of accounts.</w:t>
      </w:r>
    </w:p>
    <w:p w14:paraId="77AB66FC" w14:textId="77777777" w:rsidR="00A50396" w:rsidRPr="00A50396" w:rsidRDefault="00A50396" w:rsidP="00A50396">
      <w:pPr>
        <w:spacing w:after="0"/>
        <w:rPr>
          <w:rFonts w:ascii="Century Gothic" w:hAnsi="Century Gothic"/>
        </w:rPr>
      </w:pPr>
      <w:r w:rsidRPr="00A50396">
        <w:rPr>
          <w:rFonts w:ascii="Century Gothic" w:hAnsi="Century Gothic"/>
        </w:rPr>
        <w:t>163/25.03 Citizen’s Advice – £250</w:t>
      </w:r>
      <w:r w:rsidRPr="00A50396">
        <w:rPr>
          <w:rFonts w:ascii="Century Gothic" w:hAnsi="Century Gothic"/>
        </w:rPr>
        <w:br/>
        <w:t>Proposed: Cllr A Sharp, Seconded: Cllr J Sheils – Approved</w:t>
      </w:r>
    </w:p>
    <w:p w14:paraId="059AB774" w14:textId="77777777" w:rsidR="00A50396" w:rsidRPr="00A50396" w:rsidRDefault="00000000" w:rsidP="00A50396">
      <w:pPr>
        <w:spacing w:after="0"/>
        <w:rPr>
          <w:rFonts w:ascii="Century Gothic" w:hAnsi="Century Gothic"/>
        </w:rPr>
      </w:pPr>
      <w:r>
        <w:rPr>
          <w:rFonts w:ascii="Century Gothic" w:hAnsi="Century Gothic"/>
        </w:rPr>
        <w:pict w14:anchorId="11E7C074">
          <v:rect id="_x0000_i1038" style="width:0;height:1.5pt" o:hralign="center" o:hrstd="t" o:hr="t" fillcolor="#a0a0a0" stroked="f"/>
        </w:pict>
      </w:r>
    </w:p>
    <w:p w14:paraId="1B7C91D1" w14:textId="77777777" w:rsidR="00A50396" w:rsidRPr="00A50396" w:rsidRDefault="00A50396" w:rsidP="00A50396">
      <w:pPr>
        <w:spacing w:after="0"/>
        <w:rPr>
          <w:rFonts w:ascii="Century Gothic" w:hAnsi="Century Gothic"/>
        </w:rPr>
      </w:pPr>
      <w:r w:rsidRPr="00A50396">
        <w:rPr>
          <w:rFonts w:ascii="Century Gothic" w:hAnsi="Century Gothic"/>
          <w:b/>
          <w:bCs/>
        </w:rPr>
        <w:t>164/25 Reports on Financial Matters</w:t>
      </w:r>
      <w:r w:rsidRPr="00A50396">
        <w:rPr>
          <w:rFonts w:ascii="Century Gothic" w:hAnsi="Century Gothic"/>
        </w:rPr>
        <w:br/>
        <w:t>164/25.01–03 Reports circulated.</w:t>
      </w:r>
      <w:r w:rsidRPr="00A50396">
        <w:rPr>
          <w:rFonts w:ascii="Century Gothic" w:hAnsi="Century Gothic"/>
        </w:rPr>
        <w:br/>
        <w:t>164/25.04 Bank Reconciliation and I&amp;E –</w:t>
      </w:r>
      <w:r w:rsidRPr="00A50396">
        <w:rPr>
          <w:rFonts w:ascii="Century Gothic" w:hAnsi="Century Gothic"/>
        </w:rPr>
        <w:br/>
        <w:t>Proposed: Cllr G Heppell, Seconded: Cllr S Dalglish – Approved</w:t>
      </w:r>
    </w:p>
    <w:p w14:paraId="14F2CD01" w14:textId="77777777" w:rsidR="00A50396" w:rsidRPr="00A50396" w:rsidRDefault="00000000" w:rsidP="00A50396">
      <w:pPr>
        <w:spacing w:after="0"/>
        <w:rPr>
          <w:rFonts w:ascii="Century Gothic" w:hAnsi="Century Gothic"/>
        </w:rPr>
      </w:pPr>
      <w:r>
        <w:rPr>
          <w:rFonts w:ascii="Century Gothic" w:hAnsi="Century Gothic"/>
        </w:rPr>
        <w:pict w14:anchorId="02CEE821">
          <v:rect id="_x0000_i1039" style="width:0;height:1.5pt" o:hralign="center" o:hrstd="t" o:hr="t" fillcolor="#a0a0a0" stroked="f"/>
        </w:pict>
      </w:r>
    </w:p>
    <w:p w14:paraId="41AF5D2E" w14:textId="2822EF4B" w:rsidR="00A50396" w:rsidRPr="00A50396" w:rsidRDefault="00A50396" w:rsidP="00A50396">
      <w:pPr>
        <w:spacing w:after="0"/>
        <w:rPr>
          <w:rFonts w:ascii="Century Gothic" w:hAnsi="Century Gothic"/>
        </w:rPr>
      </w:pPr>
      <w:r w:rsidRPr="00A50396">
        <w:rPr>
          <w:rFonts w:ascii="Century Gothic" w:hAnsi="Century Gothic"/>
          <w:b/>
          <w:bCs/>
        </w:rPr>
        <w:t>165/25 Haltwhistle &amp; District Joint Burial Committee</w:t>
      </w:r>
      <w:r>
        <w:rPr>
          <w:rFonts w:ascii="Century Gothic" w:hAnsi="Century Gothic"/>
          <w:b/>
          <w:bCs/>
        </w:rPr>
        <w:t xml:space="preserve"> </w:t>
      </w:r>
      <w:r w:rsidRPr="00A50396">
        <w:rPr>
          <w:rFonts w:ascii="Century Gothic" w:hAnsi="Century Gothic"/>
        </w:rPr>
        <w:t>No updates discussed.</w:t>
      </w:r>
    </w:p>
    <w:p w14:paraId="7F9681ED" w14:textId="77777777" w:rsidR="00A50396" w:rsidRPr="00A50396" w:rsidRDefault="00000000" w:rsidP="00A50396">
      <w:pPr>
        <w:spacing w:after="0"/>
        <w:rPr>
          <w:rFonts w:ascii="Century Gothic" w:hAnsi="Century Gothic"/>
        </w:rPr>
      </w:pPr>
      <w:r>
        <w:rPr>
          <w:rFonts w:ascii="Century Gothic" w:hAnsi="Century Gothic"/>
        </w:rPr>
        <w:pict w14:anchorId="56ABE020">
          <v:rect id="_x0000_i1040" style="width:0;height:1.5pt" o:hralign="center" o:hrstd="t" o:hr="t" fillcolor="#a0a0a0" stroked="f"/>
        </w:pict>
      </w:r>
    </w:p>
    <w:p w14:paraId="4C036798" w14:textId="21B9E698" w:rsidR="00A50396" w:rsidRPr="00A50396" w:rsidRDefault="00A50396" w:rsidP="00A50396">
      <w:pPr>
        <w:spacing w:after="0"/>
        <w:rPr>
          <w:rFonts w:ascii="Century Gothic" w:hAnsi="Century Gothic"/>
        </w:rPr>
      </w:pPr>
      <w:r w:rsidRPr="00A50396">
        <w:rPr>
          <w:rFonts w:ascii="Century Gothic" w:hAnsi="Century Gothic"/>
          <w:b/>
          <w:bCs/>
        </w:rPr>
        <w:t>166/25 Haltwhistle Swimming &amp; Leisure Centre</w:t>
      </w:r>
      <w:r>
        <w:rPr>
          <w:rFonts w:ascii="Century Gothic" w:hAnsi="Century Gothic"/>
          <w:b/>
          <w:bCs/>
        </w:rPr>
        <w:t xml:space="preserve"> </w:t>
      </w:r>
      <w:r w:rsidRPr="00A50396">
        <w:rPr>
          <w:rFonts w:ascii="Century Gothic" w:hAnsi="Century Gothic"/>
        </w:rPr>
        <w:t>Asset transfer complete. Next meeting scheduled for 16th July.</w:t>
      </w:r>
    </w:p>
    <w:p w14:paraId="39AA0DDB" w14:textId="77777777" w:rsidR="00A50396" w:rsidRPr="00A50396" w:rsidRDefault="00000000" w:rsidP="00A50396">
      <w:pPr>
        <w:spacing w:after="0"/>
        <w:rPr>
          <w:rFonts w:ascii="Century Gothic" w:hAnsi="Century Gothic"/>
        </w:rPr>
      </w:pPr>
      <w:r>
        <w:rPr>
          <w:rFonts w:ascii="Century Gothic" w:hAnsi="Century Gothic"/>
        </w:rPr>
        <w:pict w14:anchorId="1AC216ED">
          <v:rect id="_x0000_i1041" style="width:0;height:1.5pt" o:hralign="center" o:hrstd="t" o:hr="t" fillcolor="#a0a0a0" stroked="f"/>
        </w:pict>
      </w:r>
    </w:p>
    <w:p w14:paraId="4BE26A04" w14:textId="10C4B100" w:rsidR="00A50396" w:rsidRPr="00A50396" w:rsidRDefault="00A50396" w:rsidP="00A50396">
      <w:pPr>
        <w:spacing w:after="0"/>
        <w:rPr>
          <w:rFonts w:ascii="Century Gothic" w:hAnsi="Century Gothic"/>
        </w:rPr>
      </w:pPr>
      <w:r w:rsidRPr="00A50396">
        <w:rPr>
          <w:rFonts w:ascii="Century Gothic" w:hAnsi="Century Gothic"/>
          <w:b/>
          <w:bCs/>
        </w:rPr>
        <w:t>167/25 Media &amp; Press</w:t>
      </w:r>
      <w:r>
        <w:rPr>
          <w:rFonts w:ascii="Century Gothic" w:hAnsi="Century Gothic"/>
          <w:b/>
          <w:bCs/>
        </w:rPr>
        <w:t xml:space="preserve"> </w:t>
      </w:r>
      <w:r w:rsidRPr="00A50396">
        <w:rPr>
          <w:rFonts w:ascii="Century Gothic" w:hAnsi="Century Gothic"/>
        </w:rPr>
        <w:t>Chamber of Trade meeting covered new events: May music festival, Halloween events, and school-led Christmas light design.</w:t>
      </w:r>
    </w:p>
    <w:p w14:paraId="480A0507" w14:textId="77777777" w:rsidR="00A50396" w:rsidRPr="00A50396" w:rsidRDefault="00000000" w:rsidP="00A50396">
      <w:pPr>
        <w:spacing w:after="0"/>
        <w:rPr>
          <w:rFonts w:ascii="Century Gothic" w:hAnsi="Century Gothic"/>
        </w:rPr>
      </w:pPr>
      <w:r>
        <w:rPr>
          <w:rFonts w:ascii="Century Gothic" w:hAnsi="Century Gothic"/>
        </w:rPr>
        <w:pict w14:anchorId="22F650C6">
          <v:rect id="_x0000_i1042" style="width:0;height:1.5pt" o:hralign="center" o:hrstd="t" o:hr="t" fillcolor="#a0a0a0" stroked="f"/>
        </w:pict>
      </w:r>
    </w:p>
    <w:p w14:paraId="436FB4C2" w14:textId="2EBCBAF5" w:rsidR="00A50396" w:rsidRPr="00A50396" w:rsidRDefault="00A50396" w:rsidP="00A50396">
      <w:pPr>
        <w:spacing w:after="0"/>
        <w:rPr>
          <w:rFonts w:ascii="Century Gothic" w:hAnsi="Century Gothic"/>
        </w:rPr>
      </w:pPr>
      <w:r w:rsidRPr="00A50396">
        <w:rPr>
          <w:rFonts w:ascii="Century Gothic" w:hAnsi="Century Gothic"/>
          <w:b/>
          <w:bCs/>
        </w:rPr>
        <w:t>168/25 Correspondence</w:t>
      </w:r>
      <w:r>
        <w:rPr>
          <w:rFonts w:ascii="Century Gothic" w:hAnsi="Century Gothic"/>
          <w:b/>
          <w:bCs/>
        </w:rPr>
        <w:t xml:space="preserve"> </w:t>
      </w:r>
      <w:r w:rsidRPr="00A50396">
        <w:rPr>
          <w:rFonts w:ascii="Century Gothic" w:hAnsi="Century Gothic"/>
        </w:rPr>
        <w:t>Coronation Park grant use request – Approved</w:t>
      </w:r>
      <w:r w:rsidRPr="00A50396">
        <w:rPr>
          <w:rFonts w:ascii="Century Gothic" w:hAnsi="Century Gothic"/>
        </w:rPr>
        <w:br/>
        <w:t>Toilet</w:t>
      </w:r>
      <w:r>
        <w:rPr>
          <w:rFonts w:ascii="Century Gothic" w:hAnsi="Century Gothic"/>
        </w:rPr>
        <w:t xml:space="preserve"> asset</w:t>
      </w:r>
      <w:r w:rsidRPr="00A50396">
        <w:rPr>
          <w:rFonts w:ascii="Century Gothic" w:hAnsi="Century Gothic"/>
        </w:rPr>
        <w:t xml:space="preserve"> transfer – Council declined to take ownership.</w:t>
      </w:r>
      <w:r w:rsidRPr="00A50396">
        <w:rPr>
          <w:rFonts w:ascii="Century Gothic" w:hAnsi="Century Gothic"/>
        </w:rPr>
        <w:br/>
        <w:t>Proposed: Cllr D Rogan-Mackie, Seconded: Cllr A Howells – Approved</w:t>
      </w:r>
    </w:p>
    <w:p w14:paraId="2F7660CD" w14:textId="77777777" w:rsidR="00A50396" w:rsidRPr="00A50396" w:rsidRDefault="00000000" w:rsidP="00A50396">
      <w:pPr>
        <w:spacing w:after="0"/>
        <w:rPr>
          <w:rFonts w:ascii="Century Gothic" w:hAnsi="Century Gothic"/>
        </w:rPr>
      </w:pPr>
      <w:r>
        <w:rPr>
          <w:rFonts w:ascii="Century Gothic" w:hAnsi="Century Gothic"/>
        </w:rPr>
        <w:pict w14:anchorId="5E858B21">
          <v:rect id="_x0000_i1043" style="width:0;height:1.5pt" o:hralign="center" o:hrstd="t" o:hr="t" fillcolor="#a0a0a0" stroked="f"/>
        </w:pict>
      </w:r>
    </w:p>
    <w:p w14:paraId="6B6C68A5" w14:textId="504C1176" w:rsidR="00A50396" w:rsidRPr="00A50396" w:rsidRDefault="00A50396" w:rsidP="00A50396">
      <w:pPr>
        <w:spacing w:after="0"/>
        <w:rPr>
          <w:rFonts w:ascii="Century Gothic" w:hAnsi="Century Gothic"/>
        </w:rPr>
      </w:pPr>
      <w:r w:rsidRPr="00A50396">
        <w:rPr>
          <w:rFonts w:ascii="Century Gothic" w:hAnsi="Century Gothic"/>
          <w:b/>
          <w:bCs/>
        </w:rPr>
        <w:t>169/25 LTP Priorities</w:t>
      </w:r>
      <w:r>
        <w:rPr>
          <w:rFonts w:ascii="Century Gothic" w:hAnsi="Century Gothic"/>
          <w:b/>
          <w:bCs/>
        </w:rPr>
        <w:br/>
      </w:r>
      <w:r w:rsidRPr="00A50396">
        <w:rPr>
          <w:rFonts w:ascii="Century Gothic" w:hAnsi="Century Gothic"/>
        </w:rPr>
        <w:t>Options were discussed including</w:t>
      </w:r>
      <w:r>
        <w:rPr>
          <w:rFonts w:ascii="Century Gothic" w:hAnsi="Century Gothic"/>
          <w:b/>
          <w:bCs/>
        </w:rPr>
        <w:t xml:space="preserve"> </w:t>
      </w:r>
    </w:p>
    <w:p w14:paraId="38F7696B" w14:textId="77777777" w:rsidR="00A50396" w:rsidRPr="00A50396" w:rsidRDefault="00A50396" w:rsidP="00A50396">
      <w:pPr>
        <w:numPr>
          <w:ilvl w:val="0"/>
          <w:numId w:val="18"/>
        </w:numPr>
        <w:spacing w:after="0"/>
        <w:rPr>
          <w:rFonts w:ascii="Century Gothic" w:hAnsi="Century Gothic"/>
        </w:rPr>
      </w:pPr>
      <w:r w:rsidRPr="00A50396">
        <w:rPr>
          <w:rFonts w:ascii="Century Gothic" w:hAnsi="Century Gothic"/>
        </w:rPr>
        <w:t>Zebra crossing at Park Road</w:t>
      </w:r>
    </w:p>
    <w:p w14:paraId="069401DF" w14:textId="77777777" w:rsidR="00A50396" w:rsidRPr="00A50396" w:rsidRDefault="00A50396" w:rsidP="00A50396">
      <w:pPr>
        <w:numPr>
          <w:ilvl w:val="0"/>
          <w:numId w:val="18"/>
        </w:numPr>
        <w:spacing w:after="0"/>
        <w:rPr>
          <w:rFonts w:ascii="Century Gothic" w:hAnsi="Century Gothic"/>
        </w:rPr>
      </w:pPr>
      <w:r w:rsidRPr="00A50396">
        <w:rPr>
          <w:rFonts w:ascii="Century Gothic" w:hAnsi="Century Gothic"/>
        </w:rPr>
        <w:t>Lower speed limit at Edens Lawn (to 30mph)</w:t>
      </w:r>
    </w:p>
    <w:p w14:paraId="77186CE0" w14:textId="77777777" w:rsidR="00A50396" w:rsidRPr="00A50396" w:rsidRDefault="00A50396" w:rsidP="00A50396">
      <w:pPr>
        <w:numPr>
          <w:ilvl w:val="0"/>
          <w:numId w:val="18"/>
        </w:numPr>
        <w:spacing w:after="0"/>
        <w:rPr>
          <w:rFonts w:ascii="Century Gothic" w:hAnsi="Century Gothic"/>
        </w:rPr>
      </w:pPr>
      <w:r w:rsidRPr="00A50396">
        <w:rPr>
          <w:rFonts w:ascii="Century Gothic" w:hAnsi="Century Gothic"/>
        </w:rPr>
        <w:t>Glen Sanderson to be invited to next meeting.</w:t>
      </w:r>
    </w:p>
    <w:p w14:paraId="7F15B54C" w14:textId="77777777" w:rsidR="00A50396" w:rsidRPr="00A50396" w:rsidRDefault="00000000" w:rsidP="00A50396">
      <w:pPr>
        <w:spacing w:after="0"/>
        <w:rPr>
          <w:rFonts w:ascii="Century Gothic" w:hAnsi="Century Gothic"/>
        </w:rPr>
      </w:pPr>
      <w:r>
        <w:rPr>
          <w:rFonts w:ascii="Century Gothic" w:hAnsi="Century Gothic"/>
        </w:rPr>
        <w:pict w14:anchorId="44374A9A">
          <v:rect id="_x0000_i1044" style="width:0;height:1.5pt" o:hralign="center" o:hrstd="t" o:hr="t" fillcolor="#a0a0a0" stroked="f"/>
        </w:pict>
      </w:r>
    </w:p>
    <w:p w14:paraId="5BE44F13" w14:textId="77777777" w:rsidR="00413243" w:rsidRDefault="00413243">
      <w:pPr>
        <w:rPr>
          <w:rFonts w:ascii="Century Gothic" w:hAnsi="Century Gothic"/>
          <w:b/>
          <w:bCs/>
        </w:rPr>
      </w:pPr>
      <w:r>
        <w:rPr>
          <w:rFonts w:ascii="Century Gothic" w:hAnsi="Century Gothic"/>
          <w:b/>
          <w:bCs/>
        </w:rPr>
        <w:br w:type="page"/>
      </w:r>
    </w:p>
    <w:p w14:paraId="7ED92269" w14:textId="4C7FBF8D" w:rsidR="00A50396" w:rsidRPr="00A50396" w:rsidRDefault="00A50396" w:rsidP="00A50396">
      <w:pPr>
        <w:spacing w:after="0"/>
        <w:rPr>
          <w:rFonts w:ascii="Century Gothic" w:hAnsi="Century Gothic"/>
        </w:rPr>
      </w:pPr>
      <w:r w:rsidRPr="00A50396">
        <w:rPr>
          <w:rFonts w:ascii="Century Gothic" w:hAnsi="Century Gothic"/>
          <w:b/>
          <w:bCs/>
        </w:rPr>
        <w:lastRenderedPageBreak/>
        <w:t>170/25 Any Other Business</w:t>
      </w:r>
    </w:p>
    <w:p w14:paraId="6B0A1572" w14:textId="77777777" w:rsidR="00A50396" w:rsidRPr="00A50396" w:rsidRDefault="00A50396" w:rsidP="00A50396">
      <w:pPr>
        <w:numPr>
          <w:ilvl w:val="0"/>
          <w:numId w:val="19"/>
        </w:numPr>
        <w:spacing w:after="0"/>
        <w:rPr>
          <w:rFonts w:ascii="Century Gothic" w:hAnsi="Century Gothic"/>
        </w:rPr>
      </w:pPr>
      <w:r w:rsidRPr="00A50396">
        <w:rPr>
          <w:rFonts w:ascii="Century Gothic" w:hAnsi="Century Gothic"/>
        </w:rPr>
        <w:t>Cyber insurance – not to be pursued.</w:t>
      </w:r>
      <w:r w:rsidRPr="00A50396">
        <w:rPr>
          <w:rFonts w:ascii="Century Gothic" w:hAnsi="Century Gothic"/>
        </w:rPr>
        <w:br/>
        <w:t>Proposed: Cllr A Howells, Seconded: Cllr S Dalglish – Approved</w:t>
      </w:r>
    </w:p>
    <w:p w14:paraId="7CE5A7A1" w14:textId="77777777" w:rsidR="00A50396" w:rsidRPr="00A50396" w:rsidRDefault="00A50396" w:rsidP="00A50396">
      <w:pPr>
        <w:numPr>
          <w:ilvl w:val="0"/>
          <w:numId w:val="19"/>
        </w:numPr>
        <w:spacing w:after="0"/>
        <w:rPr>
          <w:rFonts w:ascii="Century Gothic" w:hAnsi="Century Gothic"/>
        </w:rPr>
      </w:pPr>
      <w:r w:rsidRPr="00A50396">
        <w:rPr>
          <w:rFonts w:ascii="Century Gothic" w:hAnsi="Century Gothic"/>
        </w:rPr>
        <w:t>Work confirmed to begin at Town Hall.</w:t>
      </w:r>
    </w:p>
    <w:p w14:paraId="115CB703" w14:textId="2CC339BC" w:rsidR="00A50396" w:rsidRPr="00A50396" w:rsidRDefault="00A50396" w:rsidP="00A50396">
      <w:pPr>
        <w:numPr>
          <w:ilvl w:val="0"/>
          <w:numId w:val="19"/>
        </w:numPr>
        <w:spacing w:after="0"/>
        <w:rPr>
          <w:rFonts w:ascii="Century Gothic" w:hAnsi="Century Gothic"/>
        </w:rPr>
      </w:pPr>
      <w:r w:rsidRPr="00A50396">
        <w:rPr>
          <w:rFonts w:ascii="Century Gothic" w:hAnsi="Century Gothic"/>
        </w:rPr>
        <w:t xml:space="preserve">Holly’s Hope enquired about blood box installation – </w:t>
      </w:r>
      <w:r w:rsidR="00407476">
        <w:rPr>
          <w:rFonts w:ascii="Century Gothic" w:hAnsi="Century Gothic"/>
        </w:rPr>
        <w:t>Clerk</w:t>
      </w:r>
      <w:r w:rsidRPr="00A50396">
        <w:rPr>
          <w:rFonts w:ascii="Century Gothic" w:hAnsi="Century Gothic"/>
        </w:rPr>
        <w:t xml:space="preserve"> to follow up.</w:t>
      </w:r>
    </w:p>
    <w:p w14:paraId="2CE5BABE" w14:textId="77777777" w:rsidR="00A50396" w:rsidRPr="00A50396" w:rsidRDefault="00A50396" w:rsidP="00A50396">
      <w:pPr>
        <w:numPr>
          <w:ilvl w:val="0"/>
          <w:numId w:val="19"/>
        </w:numPr>
        <w:spacing w:after="0"/>
        <w:rPr>
          <w:rFonts w:ascii="Century Gothic" w:hAnsi="Century Gothic"/>
        </w:rPr>
      </w:pPr>
      <w:r w:rsidRPr="00A50396">
        <w:rPr>
          <w:rFonts w:ascii="Century Gothic" w:hAnsi="Century Gothic"/>
        </w:rPr>
        <w:t>Parklands fence (Karbon Homes) blocking view – to be reported.</w:t>
      </w:r>
    </w:p>
    <w:p w14:paraId="0439DDE6" w14:textId="77777777" w:rsidR="00A50396" w:rsidRPr="00A50396" w:rsidRDefault="00A50396" w:rsidP="00A50396">
      <w:pPr>
        <w:numPr>
          <w:ilvl w:val="0"/>
          <w:numId w:val="19"/>
        </w:numPr>
        <w:spacing w:after="0"/>
        <w:rPr>
          <w:rFonts w:ascii="Century Gothic" w:hAnsi="Century Gothic"/>
        </w:rPr>
      </w:pPr>
      <w:r w:rsidRPr="00A50396">
        <w:rPr>
          <w:rFonts w:ascii="Century Gothic" w:hAnsi="Century Gothic"/>
        </w:rPr>
        <w:t>Greencroft Ave fence – Cllr Heppell to report via FixMyStreet.</w:t>
      </w:r>
    </w:p>
    <w:p w14:paraId="3B026FFC" w14:textId="77777777" w:rsidR="00A50396" w:rsidRPr="00A50396" w:rsidRDefault="00000000" w:rsidP="00A50396">
      <w:pPr>
        <w:spacing w:after="0"/>
        <w:rPr>
          <w:rFonts w:ascii="Century Gothic" w:hAnsi="Century Gothic"/>
        </w:rPr>
      </w:pPr>
      <w:r>
        <w:rPr>
          <w:rFonts w:ascii="Century Gothic" w:hAnsi="Century Gothic"/>
        </w:rPr>
        <w:pict w14:anchorId="1835D914">
          <v:rect id="_x0000_i1045" style="width:0;height:1.5pt" o:hralign="center" o:hrstd="t" o:hr="t" fillcolor="#a0a0a0" stroked="f"/>
        </w:pict>
      </w:r>
    </w:p>
    <w:p w14:paraId="678EEF8F" w14:textId="77777777" w:rsidR="00A50396" w:rsidRPr="00A50396" w:rsidRDefault="00A50396" w:rsidP="00A50396">
      <w:pPr>
        <w:spacing w:after="0"/>
        <w:rPr>
          <w:rFonts w:ascii="Century Gothic" w:hAnsi="Century Gothic"/>
        </w:rPr>
      </w:pPr>
      <w:r w:rsidRPr="00A50396">
        <w:rPr>
          <w:rFonts w:ascii="Century Gothic" w:hAnsi="Century Gothic"/>
          <w:b/>
          <w:bCs/>
        </w:rPr>
        <w:t>171/25 Dates of Next Meetings</w:t>
      </w:r>
      <w:r w:rsidRPr="00A50396">
        <w:rPr>
          <w:rFonts w:ascii="Century Gothic" w:hAnsi="Century Gothic"/>
        </w:rPr>
        <w:br/>
        <w:t>Grounds Committee – Monday 28th July 2025 at 10.00am, Council Office</w:t>
      </w:r>
      <w:r w:rsidRPr="00A50396">
        <w:rPr>
          <w:rFonts w:ascii="Century Gothic" w:hAnsi="Century Gothic"/>
        </w:rPr>
        <w:br/>
        <w:t>Town Council – Monday 4th August 2025 at 6.30pm, Library First Floor</w:t>
      </w:r>
    </w:p>
    <w:p w14:paraId="7189390E" w14:textId="53D394AE" w:rsidR="00A50396" w:rsidRPr="00A50396" w:rsidRDefault="00A50396" w:rsidP="00A50396">
      <w:pPr>
        <w:spacing w:after="0"/>
        <w:rPr>
          <w:rFonts w:ascii="Century Gothic" w:hAnsi="Century Gothic"/>
        </w:rPr>
      </w:pPr>
      <w:r w:rsidRPr="00A50396">
        <w:rPr>
          <w:rFonts w:ascii="Century Gothic" w:hAnsi="Century Gothic"/>
          <w:b/>
          <w:bCs/>
        </w:rPr>
        <w:t xml:space="preserve">Meeting closed at </w:t>
      </w:r>
      <w:r>
        <w:rPr>
          <w:rFonts w:ascii="Century Gothic" w:hAnsi="Century Gothic"/>
          <w:b/>
          <w:bCs/>
        </w:rPr>
        <w:t>8</w:t>
      </w:r>
      <w:r w:rsidRPr="00A50396">
        <w:rPr>
          <w:rFonts w:ascii="Century Gothic" w:hAnsi="Century Gothic"/>
          <w:b/>
          <w:bCs/>
        </w:rPr>
        <w:t>:</w:t>
      </w:r>
      <w:r>
        <w:rPr>
          <w:rFonts w:ascii="Century Gothic" w:hAnsi="Century Gothic"/>
          <w:b/>
          <w:bCs/>
        </w:rPr>
        <w:t>55</w:t>
      </w:r>
      <w:r w:rsidRPr="00A50396">
        <w:rPr>
          <w:rFonts w:ascii="Century Gothic" w:hAnsi="Century Gothic"/>
          <w:b/>
          <w:bCs/>
        </w:rPr>
        <w:t>pm</w:t>
      </w:r>
    </w:p>
    <w:p w14:paraId="09738861" w14:textId="77777777" w:rsidR="00D25C22" w:rsidRPr="00866FA4" w:rsidRDefault="00D25C22" w:rsidP="00C75635">
      <w:pPr>
        <w:spacing w:after="0"/>
        <w:rPr>
          <w:rFonts w:ascii="Century Gothic" w:hAnsi="Century Gothic"/>
        </w:rPr>
      </w:pPr>
    </w:p>
    <w:sectPr w:rsidR="00D25C22" w:rsidRPr="00866FA4" w:rsidSect="00413243">
      <w:footerReference w:type="default" r:id="rId7"/>
      <w:pgSz w:w="11906" w:h="16838"/>
      <w:pgMar w:top="238" w:right="567" w:bottom="567" w:left="567"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0351C" w14:textId="77777777" w:rsidR="006001AB" w:rsidRDefault="006001AB" w:rsidP="00866FA4">
      <w:pPr>
        <w:spacing w:after="0" w:line="240" w:lineRule="auto"/>
      </w:pPr>
      <w:r>
        <w:separator/>
      </w:r>
    </w:p>
  </w:endnote>
  <w:endnote w:type="continuationSeparator" w:id="0">
    <w:p w14:paraId="5894C145" w14:textId="77777777" w:rsidR="006001AB" w:rsidRDefault="006001AB" w:rsidP="00866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5EC6A" w14:textId="566F913C" w:rsidR="00D85E8E" w:rsidRDefault="00D85E8E">
    <w:pPr>
      <w:pStyle w:val="Footer"/>
      <w:jc w:val="right"/>
    </w:pPr>
  </w:p>
  <w:p w14:paraId="22E4ADAD" w14:textId="2DD52363" w:rsidR="00D85E8E" w:rsidRPr="00D85E8E" w:rsidRDefault="00D85E8E">
    <w:pPr>
      <w:pStyle w:val="Footer"/>
      <w:rPr>
        <w:rFonts w:ascii="Century Gothic" w:hAnsi="Century Gothi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485"/>
      <w:gridCol w:w="3486"/>
    </w:tblGrid>
    <w:tr w:rsidR="00D85E8E" w14:paraId="49BD47E0" w14:textId="77777777" w:rsidTr="00D85E8E">
      <w:tc>
        <w:tcPr>
          <w:tcW w:w="3485" w:type="dxa"/>
        </w:tcPr>
        <w:p w14:paraId="3E1F09CC" w14:textId="7FAEB729" w:rsidR="00D85E8E" w:rsidRDefault="00D85E8E">
          <w:pPr>
            <w:pStyle w:val="Footer"/>
            <w:rPr>
              <w:rFonts w:ascii="Century Gothic" w:hAnsi="Century Gothic"/>
            </w:rPr>
          </w:pPr>
        </w:p>
      </w:tc>
      <w:tc>
        <w:tcPr>
          <w:tcW w:w="3485" w:type="dxa"/>
        </w:tcPr>
        <w:p w14:paraId="47C7B9B7" w14:textId="6306F3F5" w:rsidR="00D85E8E" w:rsidRPr="00413243" w:rsidRDefault="00D85E8E">
          <w:pPr>
            <w:pStyle w:val="Footer"/>
            <w:rPr>
              <w:rFonts w:ascii="Century Gothic" w:hAnsi="Century Gothic"/>
              <w:sz w:val="22"/>
              <w:szCs w:val="22"/>
            </w:rPr>
          </w:pPr>
          <w:r w:rsidRPr="00413243">
            <w:rPr>
              <w:rFonts w:ascii="Century Gothic" w:hAnsi="Century Gothic"/>
              <w:sz w:val="22"/>
              <w:szCs w:val="22"/>
            </w:rPr>
            <w:t>Date</w:t>
          </w:r>
        </w:p>
      </w:tc>
      <w:tc>
        <w:tcPr>
          <w:tcW w:w="3486" w:type="dxa"/>
        </w:tcPr>
        <w:sdt>
          <w:sdtPr>
            <w:rPr>
              <w:sz w:val="22"/>
              <w:szCs w:val="22"/>
            </w:rPr>
            <w:id w:val="-1769616900"/>
            <w:docPartObj>
              <w:docPartGallery w:val="Page Numbers (Top of Page)"/>
              <w:docPartUnique/>
            </w:docPartObj>
          </w:sdtPr>
          <w:sdtContent>
            <w:p w14:paraId="542C7CD1" w14:textId="3A775069" w:rsidR="00D85E8E" w:rsidRPr="00413243" w:rsidRDefault="00D85E8E" w:rsidP="00D85E8E">
              <w:pPr>
                <w:pStyle w:val="Footer"/>
                <w:jc w:val="right"/>
                <w:rPr>
                  <w:sz w:val="22"/>
                  <w:szCs w:val="22"/>
                </w:rPr>
              </w:pPr>
              <w:r w:rsidRPr="00413243">
                <w:rPr>
                  <w:rFonts w:ascii="Century Gothic" w:hAnsi="Century Gothic"/>
                  <w:sz w:val="22"/>
                  <w:szCs w:val="22"/>
                </w:rPr>
                <w:t xml:space="preserve">Page </w:t>
              </w:r>
              <w:r w:rsidRPr="00413243">
                <w:rPr>
                  <w:rFonts w:ascii="Century Gothic" w:hAnsi="Century Gothic"/>
                  <w:b/>
                  <w:bCs/>
                  <w:sz w:val="22"/>
                  <w:szCs w:val="22"/>
                </w:rPr>
                <w:fldChar w:fldCharType="begin"/>
              </w:r>
              <w:r w:rsidRPr="00413243">
                <w:rPr>
                  <w:rFonts w:ascii="Century Gothic" w:hAnsi="Century Gothic"/>
                  <w:b/>
                  <w:bCs/>
                  <w:sz w:val="22"/>
                  <w:szCs w:val="22"/>
                </w:rPr>
                <w:instrText>PAGE</w:instrText>
              </w:r>
              <w:r w:rsidRPr="00413243">
                <w:rPr>
                  <w:rFonts w:ascii="Century Gothic" w:hAnsi="Century Gothic"/>
                  <w:b/>
                  <w:bCs/>
                  <w:sz w:val="22"/>
                  <w:szCs w:val="22"/>
                </w:rPr>
                <w:fldChar w:fldCharType="separate"/>
              </w:r>
              <w:r w:rsidRPr="00413243">
                <w:rPr>
                  <w:rFonts w:ascii="Century Gothic" w:hAnsi="Century Gothic"/>
                  <w:b/>
                  <w:bCs/>
                  <w:sz w:val="22"/>
                  <w:szCs w:val="22"/>
                </w:rPr>
                <w:t>1</w:t>
              </w:r>
              <w:r w:rsidRPr="00413243">
                <w:rPr>
                  <w:rFonts w:ascii="Century Gothic" w:hAnsi="Century Gothic"/>
                  <w:b/>
                  <w:bCs/>
                  <w:sz w:val="22"/>
                  <w:szCs w:val="22"/>
                </w:rPr>
                <w:fldChar w:fldCharType="end"/>
              </w:r>
              <w:r w:rsidRPr="00413243">
                <w:rPr>
                  <w:rFonts w:ascii="Century Gothic" w:hAnsi="Century Gothic"/>
                  <w:sz w:val="22"/>
                  <w:szCs w:val="22"/>
                </w:rPr>
                <w:t xml:space="preserve"> of </w:t>
              </w:r>
              <w:r w:rsidRPr="00413243">
                <w:rPr>
                  <w:rFonts w:ascii="Century Gothic" w:hAnsi="Century Gothic"/>
                  <w:b/>
                  <w:bCs/>
                  <w:sz w:val="22"/>
                  <w:szCs w:val="22"/>
                </w:rPr>
                <w:fldChar w:fldCharType="begin"/>
              </w:r>
              <w:r w:rsidRPr="00413243">
                <w:rPr>
                  <w:rFonts w:ascii="Century Gothic" w:hAnsi="Century Gothic"/>
                  <w:b/>
                  <w:bCs/>
                  <w:sz w:val="22"/>
                  <w:szCs w:val="22"/>
                </w:rPr>
                <w:instrText>NUMPAGES</w:instrText>
              </w:r>
              <w:r w:rsidRPr="00413243">
                <w:rPr>
                  <w:rFonts w:ascii="Century Gothic" w:hAnsi="Century Gothic"/>
                  <w:b/>
                  <w:bCs/>
                  <w:sz w:val="22"/>
                  <w:szCs w:val="22"/>
                </w:rPr>
                <w:fldChar w:fldCharType="separate"/>
              </w:r>
              <w:r w:rsidRPr="00413243">
                <w:rPr>
                  <w:rFonts w:ascii="Century Gothic" w:hAnsi="Century Gothic"/>
                  <w:b/>
                  <w:bCs/>
                  <w:sz w:val="22"/>
                  <w:szCs w:val="22"/>
                </w:rPr>
                <w:t>4</w:t>
              </w:r>
              <w:r w:rsidRPr="00413243">
                <w:rPr>
                  <w:rFonts w:ascii="Century Gothic" w:hAnsi="Century Gothic"/>
                  <w:b/>
                  <w:bCs/>
                  <w:sz w:val="22"/>
                  <w:szCs w:val="22"/>
                </w:rPr>
                <w:fldChar w:fldCharType="end"/>
              </w:r>
            </w:p>
          </w:sdtContent>
        </w:sdt>
      </w:tc>
    </w:tr>
  </w:tbl>
  <w:p w14:paraId="5723C9B5" w14:textId="06526B22" w:rsidR="00866FA4" w:rsidRPr="00D85E8E" w:rsidRDefault="00866FA4">
    <w:pPr>
      <w:pStyle w:val="Footer"/>
      <w:rPr>
        <w:rFonts w:ascii="Century Gothic" w:hAnsi="Century Gothi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2B592" w14:textId="77777777" w:rsidR="006001AB" w:rsidRDefault="006001AB" w:rsidP="00866FA4">
      <w:pPr>
        <w:spacing w:after="0" w:line="240" w:lineRule="auto"/>
      </w:pPr>
      <w:r>
        <w:separator/>
      </w:r>
    </w:p>
  </w:footnote>
  <w:footnote w:type="continuationSeparator" w:id="0">
    <w:p w14:paraId="0B3A07DC" w14:textId="77777777" w:rsidR="006001AB" w:rsidRDefault="006001AB" w:rsidP="00866F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04A4F"/>
    <w:multiLevelType w:val="multilevel"/>
    <w:tmpl w:val="E2D6D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CB1B47"/>
    <w:multiLevelType w:val="multilevel"/>
    <w:tmpl w:val="4E0CB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6F7EF1"/>
    <w:multiLevelType w:val="hybridMultilevel"/>
    <w:tmpl w:val="8FEA8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A0667D"/>
    <w:multiLevelType w:val="hybridMultilevel"/>
    <w:tmpl w:val="079EB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F563E9"/>
    <w:multiLevelType w:val="multilevel"/>
    <w:tmpl w:val="647A2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0323D3"/>
    <w:multiLevelType w:val="multilevel"/>
    <w:tmpl w:val="40F6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174E3A"/>
    <w:multiLevelType w:val="multilevel"/>
    <w:tmpl w:val="99A4B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6D1DC3"/>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9D2ED1"/>
    <w:multiLevelType w:val="multilevel"/>
    <w:tmpl w:val="7882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5B0727"/>
    <w:multiLevelType w:val="hybridMultilevel"/>
    <w:tmpl w:val="251E4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F30017"/>
    <w:multiLevelType w:val="multilevel"/>
    <w:tmpl w:val="5D4E0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8A40D0"/>
    <w:multiLevelType w:val="multilevel"/>
    <w:tmpl w:val="6816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52388D"/>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382CCA"/>
    <w:multiLevelType w:val="multilevel"/>
    <w:tmpl w:val="E28E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422179"/>
    <w:multiLevelType w:val="multilevel"/>
    <w:tmpl w:val="91D6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8F7B1F"/>
    <w:multiLevelType w:val="hybridMultilevel"/>
    <w:tmpl w:val="49CE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BA55A1"/>
    <w:multiLevelType w:val="multilevel"/>
    <w:tmpl w:val="AF664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996E76"/>
    <w:multiLevelType w:val="multilevel"/>
    <w:tmpl w:val="E6FAC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3F633D"/>
    <w:multiLevelType w:val="multilevel"/>
    <w:tmpl w:val="D378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8307291">
    <w:abstractNumId w:val="7"/>
  </w:num>
  <w:num w:numId="2" w16cid:durableId="544105569">
    <w:abstractNumId w:val="2"/>
  </w:num>
  <w:num w:numId="3" w16cid:durableId="1717923085">
    <w:abstractNumId w:val="15"/>
  </w:num>
  <w:num w:numId="4" w16cid:durableId="1342732768">
    <w:abstractNumId w:val="12"/>
  </w:num>
  <w:num w:numId="5" w16cid:durableId="1316489630">
    <w:abstractNumId w:val="3"/>
  </w:num>
  <w:num w:numId="6" w16cid:durableId="554202897">
    <w:abstractNumId w:val="16"/>
  </w:num>
  <w:num w:numId="7" w16cid:durableId="1034499149">
    <w:abstractNumId w:val="0"/>
  </w:num>
  <w:num w:numId="8" w16cid:durableId="965820557">
    <w:abstractNumId w:val="6"/>
  </w:num>
  <w:num w:numId="9" w16cid:durableId="1298989298">
    <w:abstractNumId w:val="8"/>
  </w:num>
  <w:num w:numId="10" w16cid:durableId="1685477995">
    <w:abstractNumId w:val="10"/>
  </w:num>
  <w:num w:numId="11" w16cid:durableId="373310246">
    <w:abstractNumId w:val="4"/>
  </w:num>
  <w:num w:numId="12" w16cid:durableId="1808352530">
    <w:abstractNumId w:val="1"/>
  </w:num>
  <w:num w:numId="13" w16cid:durableId="1580288268">
    <w:abstractNumId w:val="18"/>
  </w:num>
  <w:num w:numId="14" w16cid:durableId="1163014335">
    <w:abstractNumId w:val="9"/>
  </w:num>
  <w:num w:numId="15" w16cid:durableId="40784652">
    <w:abstractNumId w:val="17"/>
  </w:num>
  <w:num w:numId="16" w16cid:durableId="1326520333">
    <w:abstractNumId w:val="5"/>
  </w:num>
  <w:num w:numId="17" w16cid:durableId="1886477291">
    <w:abstractNumId w:val="11"/>
  </w:num>
  <w:num w:numId="18" w16cid:durableId="735592643">
    <w:abstractNumId w:val="14"/>
  </w:num>
  <w:num w:numId="19" w16cid:durableId="1576927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FA4"/>
    <w:rsid w:val="00125275"/>
    <w:rsid w:val="001B64D9"/>
    <w:rsid w:val="001E177A"/>
    <w:rsid w:val="003A46F9"/>
    <w:rsid w:val="00407476"/>
    <w:rsid w:val="00413243"/>
    <w:rsid w:val="00442A0E"/>
    <w:rsid w:val="005234E2"/>
    <w:rsid w:val="00547012"/>
    <w:rsid w:val="006001AB"/>
    <w:rsid w:val="00601932"/>
    <w:rsid w:val="00641A74"/>
    <w:rsid w:val="00675048"/>
    <w:rsid w:val="0079075D"/>
    <w:rsid w:val="00866FA4"/>
    <w:rsid w:val="0089652D"/>
    <w:rsid w:val="008F4829"/>
    <w:rsid w:val="00A50396"/>
    <w:rsid w:val="00A63898"/>
    <w:rsid w:val="00A81F98"/>
    <w:rsid w:val="00AA7DD8"/>
    <w:rsid w:val="00BC3320"/>
    <w:rsid w:val="00C75635"/>
    <w:rsid w:val="00CC032A"/>
    <w:rsid w:val="00D25C22"/>
    <w:rsid w:val="00D85E8E"/>
    <w:rsid w:val="00DF20BA"/>
    <w:rsid w:val="00E81D21"/>
    <w:rsid w:val="00F7621A"/>
    <w:rsid w:val="00F95F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FDCA7"/>
  <w15:chartTrackingRefBased/>
  <w15:docId w15:val="{70EEC833-A26E-4EC4-BE0C-C67E05FB3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6F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6F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6F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6F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6F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6F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F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F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F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F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6F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6F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6F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6F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6F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F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F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FA4"/>
    <w:rPr>
      <w:rFonts w:eastAsiaTheme="majorEastAsia" w:cstheme="majorBidi"/>
      <w:color w:val="272727" w:themeColor="text1" w:themeTint="D8"/>
    </w:rPr>
  </w:style>
  <w:style w:type="paragraph" w:styleId="Title">
    <w:name w:val="Title"/>
    <w:basedOn w:val="Normal"/>
    <w:next w:val="Normal"/>
    <w:link w:val="TitleChar"/>
    <w:uiPriority w:val="10"/>
    <w:qFormat/>
    <w:rsid w:val="00866F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F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F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F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FA4"/>
    <w:pPr>
      <w:spacing w:before="160"/>
      <w:jc w:val="center"/>
    </w:pPr>
    <w:rPr>
      <w:i/>
      <w:iCs/>
      <w:color w:val="404040" w:themeColor="text1" w:themeTint="BF"/>
    </w:rPr>
  </w:style>
  <w:style w:type="character" w:customStyle="1" w:styleId="QuoteChar">
    <w:name w:val="Quote Char"/>
    <w:basedOn w:val="DefaultParagraphFont"/>
    <w:link w:val="Quote"/>
    <w:uiPriority w:val="29"/>
    <w:rsid w:val="00866FA4"/>
    <w:rPr>
      <w:i/>
      <w:iCs/>
      <w:color w:val="404040" w:themeColor="text1" w:themeTint="BF"/>
    </w:rPr>
  </w:style>
  <w:style w:type="paragraph" w:styleId="ListParagraph">
    <w:name w:val="List Paragraph"/>
    <w:basedOn w:val="Normal"/>
    <w:uiPriority w:val="34"/>
    <w:qFormat/>
    <w:rsid w:val="00866FA4"/>
    <w:pPr>
      <w:ind w:left="720"/>
      <w:contextualSpacing/>
    </w:pPr>
  </w:style>
  <w:style w:type="character" w:styleId="IntenseEmphasis">
    <w:name w:val="Intense Emphasis"/>
    <w:basedOn w:val="DefaultParagraphFont"/>
    <w:uiPriority w:val="21"/>
    <w:qFormat/>
    <w:rsid w:val="00866FA4"/>
    <w:rPr>
      <w:i/>
      <w:iCs/>
      <w:color w:val="0F4761" w:themeColor="accent1" w:themeShade="BF"/>
    </w:rPr>
  </w:style>
  <w:style w:type="paragraph" w:styleId="IntenseQuote">
    <w:name w:val="Intense Quote"/>
    <w:basedOn w:val="Normal"/>
    <w:next w:val="Normal"/>
    <w:link w:val="IntenseQuoteChar"/>
    <w:uiPriority w:val="30"/>
    <w:qFormat/>
    <w:rsid w:val="00866F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6FA4"/>
    <w:rPr>
      <w:i/>
      <w:iCs/>
      <w:color w:val="0F4761" w:themeColor="accent1" w:themeShade="BF"/>
    </w:rPr>
  </w:style>
  <w:style w:type="character" w:styleId="IntenseReference">
    <w:name w:val="Intense Reference"/>
    <w:basedOn w:val="DefaultParagraphFont"/>
    <w:uiPriority w:val="32"/>
    <w:qFormat/>
    <w:rsid w:val="00866FA4"/>
    <w:rPr>
      <w:b/>
      <w:bCs/>
      <w:smallCaps/>
      <w:color w:val="0F4761" w:themeColor="accent1" w:themeShade="BF"/>
      <w:spacing w:val="5"/>
    </w:rPr>
  </w:style>
  <w:style w:type="paragraph" w:styleId="Header">
    <w:name w:val="header"/>
    <w:basedOn w:val="Normal"/>
    <w:link w:val="HeaderChar"/>
    <w:uiPriority w:val="99"/>
    <w:unhideWhenUsed/>
    <w:rsid w:val="00866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FA4"/>
  </w:style>
  <w:style w:type="paragraph" w:styleId="Footer">
    <w:name w:val="footer"/>
    <w:basedOn w:val="Normal"/>
    <w:link w:val="FooterChar"/>
    <w:uiPriority w:val="99"/>
    <w:unhideWhenUsed/>
    <w:rsid w:val="00866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FA4"/>
  </w:style>
  <w:style w:type="table" w:styleId="TableGrid">
    <w:name w:val="Table Grid"/>
    <w:basedOn w:val="TableNormal"/>
    <w:uiPriority w:val="39"/>
    <w:rsid w:val="00D85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7563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21543">
      <w:bodyDiv w:val="1"/>
      <w:marLeft w:val="0"/>
      <w:marRight w:val="0"/>
      <w:marTop w:val="0"/>
      <w:marBottom w:val="0"/>
      <w:divBdr>
        <w:top w:val="none" w:sz="0" w:space="0" w:color="auto"/>
        <w:left w:val="none" w:sz="0" w:space="0" w:color="auto"/>
        <w:bottom w:val="none" w:sz="0" w:space="0" w:color="auto"/>
        <w:right w:val="none" w:sz="0" w:space="0" w:color="auto"/>
      </w:divBdr>
      <w:divsChild>
        <w:div w:id="43990142">
          <w:marLeft w:val="0"/>
          <w:marRight w:val="0"/>
          <w:marTop w:val="0"/>
          <w:marBottom w:val="0"/>
          <w:divBdr>
            <w:top w:val="none" w:sz="0" w:space="0" w:color="auto"/>
            <w:left w:val="none" w:sz="0" w:space="0" w:color="auto"/>
            <w:bottom w:val="none" w:sz="0" w:space="0" w:color="auto"/>
            <w:right w:val="none" w:sz="0" w:space="0" w:color="auto"/>
          </w:divBdr>
        </w:div>
        <w:div w:id="1414277698">
          <w:marLeft w:val="0"/>
          <w:marRight w:val="0"/>
          <w:marTop w:val="0"/>
          <w:marBottom w:val="0"/>
          <w:divBdr>
            <w:top w:val="none" w:sz="0" w:space="0" w:color="auto"/>
            <w:left w:val="none" w:sz="0" w:space="0" w:color="auto"/>
            <w:bottom w:val="none" w:sz="0" w:space="0" w:color="auto"/>
            <w:right w:val="none" w:sz="0" w:space="0" w:color="auto"/>
          </w:divBdr>
        </w:div>
        <w:div w:id="960889865">
          <w:marLeft w:val="0"/>
          <w:marRight w:val="0"/>
          <w:marTop w:val="0"/>
          <w:marBottom w:val="0"/>
          <w:divBdr>
            <w:top w:val="none" w:sz="0" w:space="0" w:color="auto"/>
            <w:left w:val="none" w:sz="0" w:space="0" w:color="auto"/>
            <w:bottom w:val="none" w:sz="0" w:space="0" w:color="auto"/>
            <w:right w:val="none" w:sz="0" w:space="0" w:color="auto"/>
          </w:divBdr>
        </w:div>
        <w:div w:id="1273365035">
          <w:marLeft w:val="0"/>
          <w:marRight w:val="0"/>
          <w:marTop w:val="0"/>
          <w:marBottom w:val="0"/>
          <w:divBdr>
            <w:top w:val="none" w:sz="0" w:space="0" w:color="auto"/>
            <w:left w:val="none" w:sz="0" w:space="0" w:color="auto"/>
            <w:bottom w:val="none" w:sz="0" w:space="0" w:color="auto"/>
            <w:right w:val="none" w:sz="0" w:space="0" w:color="auto"/>
          </w:divBdr>
        </w:div>
        <w:div w:id="876702805">
          <w:marLeft w:val="0"/>
          <w:marRight w:val="0"/>
          <w:marTop w:val="0"/>
          <w:marBottom w:val="0"/>
          <w:divBdr>
            <w:top w:val="none" w:sz="0" w:space="0" w:color="auto"/>
            <w:left w:val="none" w:sz="0" w:space="0" w:color="auto"/>
            <w:bottom w:val="none" w:sz="0" w:space="0" w:color="auto"/>
            <w:right w:val="none" w:sz="0" w:space="0" w:color="auto"/>
          </w:divBdr>
        </w:div>
        <w:div w:id="1742949351">
          <w:marLeft w:val="0"/>
          <w:marRight w:val="0"/>
          <w:marTop w:val="0"/>
          <w:marBottom w:val="0"/>
          <w:divBdr>
            <w:top w:val="none" w:sz="0" w:space="0" w:color="auto"/>
            <w:left w:val="none" w:sz="0" w:space="0" w:color="auto"/>
            <w:bottom w:val="none" w:sz="0" w:space="0" w:color="auto"/>
            <w:right w:val="none" w:sz="0" w:space="0" w:color="auto"/>
          </w:divBdr>
        </w:div>
        <w:div w:id="159583163">
          <w:marLeft w:val="0"/>
          <w:marRight w:val="0"/>
          <w:marTop w:val="0"/>
          <w:marBottom w:val="0"/>
          <w:divBdr>
            <w:top w:val="none" w:sz="0" w:space="0" w:color="auto"/>
            <w:left w:val="none" w:sz="0" w:space="0" w:color="auto"/>
            <w:bottom w:val="none" w:sz="0" w:space="0" w:color="auto"/>
            <w:right w:val="none" w:sz="0" w:space="0" w:color="auto"/>
          </w:divBdr>
        </w:div>
        <w:div w:id="352534981">
          <w:marLeft w:val="0"/>
          <w:marRight w:val="0"/>
          <w:marTop w:val="0"/>
          <w:marBottom w:val="0"/>
          <w:divBdr>
            <w:top w:val="none" w:sz="0" w:space="0" w:color="auto"/>
            <w:left w:val="none" w:sz="0" w:space="0" w:color="auto"/>
            <w:bottom w:val="none" w:sz="0" w:space="0" w:color="auto"/>
            <w:right w:val="none" w:sz="0" w:space="0" w:color="auto"/>
          </w:divBdr>
        </w:div>
        <w:div w:id="934363661">
          <w:marLeft w:val="0"/>
          <w:marRight w:val="0"/>
          <w:marTop w:val="0"/>
          <w:marBottom w:val="0"/>
          <w:divBdr>
            <w:top w:val="none" w:sz="0" w:space="0" w:color="auto"/>
            <w:left w:val="none" w:sz="0" w:space="0" w:color="auto"/>
            <w:bottom w:val="none" w:sz="0" w:space="0" w:color="auto"/>
            <w:right w:val="none" w:sz="0" w:space="0" w:color="auto"/>
          </w:divBdr>
        </w:div>
        <w:div w:id="2118019175">
          <w:marLeft w:val="0"/>
          <w:marRight w:val="0"/>
          <w:marTop w:val="0"/>
          <w:marBottom w:val="0"/>
          <w:divBdr>
            <w:top w:val="none" w:sz="0" w:space="0" w:color="auto"/>
            <w:left w:val="none" w:sz="0" w:space="0" w:color="auto"/>
            <w:bottom w:val="none" w:sz="0" w:space="0" w:color="auto"/>
            <w:right w:val="none" w:sz="0" w:space="0" w:color="auto"/>
          </w:divBdr>
        </w:div>
        <w:div w:id="1740517928">
          <w:marLeft w:val="0"/>
          <w:marRight w:val="0"/>
          <w:marTop w:val="0"/>
          <w:marBottom w:val="0"/>
          <w:divBdr>
            <w:top w:val="none" w:sz="0" w:space="0" w:color="auto"/>
            <w:left w:val="none" w:sz="0" w:space="0" w:color="auto"/>
            <w:bottom w:val="none" w:sz="0" w:space="0" w:color="auto"/>
            <w:right w:val="none" w:sz="0" w:space="0" w:color="auto"/>
          </w:divBdr>
        </w:div>
        <w:div w:id="840436527">
          <w:marLeft w:val="0"/>
          <w:marRight w:val="0"/>
          <w:marTop w:val="0"/>
          <w:marBottom w:val="0"/>
          <w:divBdr>
            <w:top w:val="none" w:sz="0" w:space="0" w:color="auto"/>
            <w:left w:val="none" w:sz="0" w:space="0" w:color="auto"/>
            <w:bottom w:val="none" w:sz="0" w:space="0" w:color="auto"/>
            <w:right w:val="none" w:sz="0" w:space="0" w:color="auto"/>
          </w:divBdr>
        </w:div>
        <w:div w:id="365906700">
          <w:marLeft w:val="0"/>
          <w:marRight w:val="0"/>
          <w:marTop w:val="0"/>
          <w:marBottom w:val="0"/>
          <w:divBdr>
            <w:top w:val="none" w:sz="0" w:space="0" w:color="auto"/>
            <w:left w:val="none" w:sz="0" w:space="0" w:color="auto"/>
            <w:bottom w:val="none" w:sz="0" w:space="0" w:color="auto"/>
            <w:right w:val="none" w:sz="0" w:space="0" w:color="auto"/>
          </w:divBdr>
        </w:div>
        <w:div w:id="837303453">
          <w:marLeft w:val="0"/>
          <w:marRight w:val="0"/>
          <w:marTop w:val="0"/>
          <w:marBottom w:val="0"/>
          <w:divBdr>
            <w:top w:val="none" w:sz="0" w:space="0" w:color="auto"/>
            <w:left w:val="none" w:sz="0" w:space="0" w:color="auto"/>
            <w:bottom w:val="none" w:sz="0" w:space="0" w:color="auto"/>
            <w:right w:val="none" w:sz="0" w:space="0" w:color="auto"/>
          </w:divBdr>
        </w:div>
        <w:div w:id="1541939813">
          <w:marLeft w:val="0"/>
          <w:marRight w:val="0"/>
          <w:marTop w:val="0"/>
          <w:marBottom w:val="0"/>
          <w:divBdr>
            <w:top w:val="none" w:sz="0" w:space="0" w:color="auto"/>
            <w:left w:val="none" w:sz="0" w:space="0" w:color="auto"/>
            <w:bottom w:val="none" w:sz="0" w:space="0" w:color="auto"/>
            <w:right w:val="none" w:sz="0" w:space="0" w:color="auto"/>
          </w:divBdr>
        </w:div>
        <w:div w:id="432214624">
          <w:marLeft w:val="0"/>
          <w:marRight w:val="0"/>
          <w:marTop w:val="0"/>
          <w:marBottom w:val="0"/>
          <w:divBdr>
            <w:top w:val="none" w:sz="0" w:space="0" w:color="auto"/>
            <w:left w:val="none" w:sz="0" w:space="0" w:color="auto"/>
            <w:bottom w:val="none" w:sz="0" w:space="0" w:color="auto"/>
            <w:right w:val="none" w:sz="0" w:space="0" w:color="auto"/>
          </w:divBdr>
        </w:div>
        <w:div w:id="1737821910">
          <w:marLeft w:val="0"/>
          <w:marRight w:val="0"/>
          <w:marTop w:val="0"/>
          <w:marBottom w:val="0"/>
          <w:divBdr>
            <w:top w:val="none" w:sz="0" w:space="0" w:color="auto"/>
            <w:left w:val="none" w:sz="0" w:space="0" w:color="auto"/>
            <w:bottom w:val="none" w:sz="0" w:space="0" w:color="auto"/>
            <w:right w:val="none" w:sz="0" w:space="0" w:color="auto"/>
          </w:divBdr>
        </w:div>
        <w:div w:id="1110902451">
          <w:marLeft w:val="0"/>
          <w:marRight w:val="0"/>
          <w:marTop w:val="0"/>
          <w:marBottom w:val="0"/>
          <w:divBdr>
            <w:top w:val="none" w:sz="0" w:space="0" w:color="auto"/>
            <w:left w:val="none" w:sz="0" w:space="0" w:color="auto"/>
            <w:bottom w:val="none" w:sz="0" w:space="0" w:color="auto"/>
            <w:right w:val="none" w:sz="0" w:space="0" w:color="auto"/>
          </w:divBdr>
        </w:div>
        <w:div w:id="625938384">
          <w:marLeft w:val="0"/>
          <w:marRight w:val="0"/>
          <w:marTop w:val="0"/>
          <w:marBottom w:val="0"/>
          <w:divBdr>
            <w:top w:val="none" w:sz="0" w:space="0" w:color="auto"/>
            <w:left w:val="none" w:sz="0" w:space="0" w:color="auto"/>
            <w:bottom w:val="none" w:sz="0" w:space="0" w:color="auto"/>
            <w:right w:val="none" w:sz="0" w:space="0" w:color="auto"/>
          </w:divBdr>
        </w:div>
        <w:div w:id="622270536">
          <w:marLeft w:val="0"/>
          <w:marRight w:val="0"/>
          <w:marTop w:val="0"/>
          <w:marBottom w:val="0"/>
          <w:divBdr>
            <w:top w:val="none" w:sz="0" w:space="0" w:color="auto"/>
            <w:left w:val="none" w:sz="0" w:space="0" w:color="auto"/>
            <w:bottom w:val="none" w:sz="0" w:space="0" w:color="auto"/>
            <w:right w:val="none" w:sz="0" w:space="0" w:color="auto"/>
          </w:divBdr>
        </w:div>
      </w:divsChild>
    </w:div>
    <w:div w:id="154422276">
      <w:bodyDiv w:val="1"/>
      <w:marLeft w:val="0"/>
      <w:marRight w:val="0"/>
      <w:marTop w:val="0"/>
      <w:marBottom w:val="0"/>
      <w:divBdr>
        <w:top w:val="none" w:sz="0" w:space="0" w:color="auto"/>
        <w:left w:val="none" w:sz="0" w:space="0" w:color="auto"/>
        <w:bottom w:val="none" w:sz="0" w:space="0" w:color="auto"/>
        <w:right w:val="none" w:sz="0" w:space="0" w:color="auto"/>
      </w:divBdr>
    </w:div>
    <w:div w:id="192882250">
      <w:bodyDiv w:val="1"/>
      <w:marLeft w:val="0"/>
      <w:marRight w:val="0"/>
      <w:marTop w:val="0"/>
      <w:marBottom w:val="0"/>
      <w:divBdr>
        <w:top w:val="none" w:sz="0" w:space="0" w:color="auto"/>
        <w:left w:val="none" w:sz="0" w:space="0" w:color="auto"/>
        <w:bottom w:val="none" w:sz="0" w:space="0" w:color="auto"/>
        <w:right w:val="none" w:sz="0" w:space="0" w:color="auto"/>
      </w:divBdr>
      <w:divsChild>
        <w:div w:id="378406718">
          <w:marLeft w:val="0"/>
          <w:marRight w:val="0"/>
          <w:marTop w:val="0"/>
          <w:marBottom w:val="0"/>
          <w:divBdr>
            <w:top w:val="none" w:sz="0" w:space="0" w:color="auto"/>
            <w:left w:val="none" w:sz="0" w:space="0" w:color="auto"/>
            <w:bottom w:val="none" w:sz="0" w:space="0" w:color="auto"/>
            <w:right w:val="none" w:sz="0" w:space="0" w:color="auto"/>
          </w:divBdr>
        </w:div>
        <w:div w:id="1911496901">
          <w:marLeft w:val="0"/>
          <w:marRight w:val="0"/>
          <w:marTop w:val="0"/>
          <w:marBottom w:val="0"/>
          <w:divBdr>
            <w:top w:val="none" w:sz="0" w:space="0" w:color="auto"/>
            <w:left w:val="none" w:sz="0" w:space="0" w:color="auto"/>
            <w:bottom w:val="none" w:sz="0" w:space="0" w:color="auto"/>
            <w:right w:val="none" w:sz="0" w:space="0" w:color="auto"/>
          </w:divBdr>
        </w:div>
        <w:div w:id="631442417">
          <w:marLeft w:val="0"/>
          <w:marRight w:val="0"/>
          <w:marTop w:val="0"/>
          <w:marBottom w:val="0"/>
          <w:divBdr>
            <w:top w:val="none" w:sz="0" w:space="0" w:color="auto"/>
            <w:left w:val="none" w:sz="0" w:space="0" w:color="auto"/>
            <w:bottom w:val="none" w:sz="0" w:space="0" w:color="auto"/>
            <w:right w:val="none" w:sz="0" w:space="0" w:color="auto"/>
          </w:divBdr>
        </w:div>
        <w:div w:id="914975022">
          <w:marLeft w:val="0"/>
          <w:marRight w:val="0"/>
          <w:marTop w:val="0"/>
          <w:marBottom w:val="0"/>
          <w:divBdr>
            <w:top w:val="none" w:sz="0" w:space="0" w:color="auto"/>
            <w:left w:val="none" w:sz="0" w:space="0" w:color="auto"/>
            <w:bottom w:val="none" w:sz="0" w:space="0" w:color="auto"/>
            <w:right w:val="none" w:sz="0" w:space="0" w:color="auto"/>
          </w:divBdr>
        </w:div>
        <w:div w:id="934480816">
          <w:marLeft w:val="0"/>
          <w:marRight w:val="0"/>
          <w:marTop w:val="0"/>
          <w:marBottom w:val="0"/>
          <w:divBdr>
            <w:top w:val="none" w:sz="0" w:space="0" w:color="auto"/>
            <w:left w:val="none" w:sz="0" w:space="0" w:color="auto"/>
            <w:bottom w:val="none" w:sz="0" w:space="0" w:color="auto"/>
            <w:right w:val="none" w:sz="0" w:space="0" w:color="auto"/>
          </w:divBdr>
        </w:div>
        <w:div w:id="437524263">
          <w:marLeft w:val="0"/>
          <w:marRight w:val="0"/>
          <w:marTop w:val="0"/>
          <w:marBottom w:val="0"/>
          <w:divBdr>
            <w:top w:val="none" w:sz="0" w:space="0" w:color="auto"/>
            <w:left w:val="none" w:sz="0" w:space="0" w:color="auto"/>
            <w:bottom w:val="none" w:sz="0" w:space="0" w:color="auto"/>
            <w:right w:val="none" w:sz="0" w:space="0" w:color="auto"/>
          </w:divBdr>
        </w:div>
        <w:div w:id="42949864">
          <w:marLeft w:val="0"/>
          <w:marRight w:val="0"/>
          <w:marTop w:val="0"/>
          <w:marBottom w:val="0"/>
          <w:divBdr>
            <w:top w:val="none" w:sz="0" w:space="0" w:color="auto"/>
            <w:left w:val="none" w:sz="0" w:space="0" w:color="auto"/>
            <w:bottom w:val="none" w:sz="0" w:space="0" w:color="auto"/>
            <w:right w:val="none" w:sz="0" w:space="0" w:color="auto"/>
          </w:divBdr>
        </w:div>
        <w:div w:id="2114278156">
          <w:marLeft w:val="0"/>
          <w:marRight w:val="0"/>
          <w:marTop w:val="0"/>
          <w:marBottom w:val="0"/>
          <w:divBdr>
            <w:top w:val="none" w:sz="0" w:space="0" w:color="auto"/>
            <w:left w:val="none" w:sz="0" w:space="0" w:color="auto"/>
            <w:bottom w:val="none" w:sz="0" w:space="0" w:color="auto"/>
            <w:right w:val="none" w:sz="0" w:space="0" w:color="auto"/>
          </w:divBdr>
        </w:div>
        <w:div w:id="491675692">
          <w:marLeft w:val="0"/>
          <w:marRight w:val="0"/>
          <w:marTop w:val="0"/>
          <w:marBottom w:val="0"/>
          <w:divBdr>
            <w:top w:val="none" w:sz="0" w:space="0" w:color="auto"/>
            <w:left w:val="none" w:sz="0" w:space="0" w:color="auto"/>
            <w:bottom w:val="none" w:sz="0" w:space="0" w:color="auto"/>
            <w:right w:val="none" w:sz="0" w:space="0" w:color="auto"/>
          </w:divBdr>
        </w:div>
        <w:div w:id="230888075">
          <w:marLeft w:val="0"/>
          <w:marRight w:val="0"/>
          <w:marTop w:val="0"/>
          <w:marBottom w:val="0"/>
          <w:divBdr>
            <w:top w:val="none" w:sz="0" w:space="0" w:color="auto"/>
            <w:left w:val="none" w:sz="0" w:space="0" w:color="auto"/>
            <w:bottom w:val="none" w:sz="0" w:space="0" w:color="auto"/>
            <w:right w:val="none" w:sz="0" w:space="0" w:color="auto"/>
          </w:divBdr>
        </w:div>
        <w:div w:id="1525821836">
          <w:marLeft w:val="0"/>
          <w:marRight w:val="0"/>
          <w:marTop w:val="0"/>
          <w:marBottom w:val="0"/>
          <w:divBdr>
            <w:top w:val="none" w:sz="0" w:space="0" w:color="auto"/>
            <w:left w:val="none" w:sz="0" w:space="0" w:color="auto"/>
            <w:bottom w:val="none" w:sz="0" w:space="0" w:color="auto"/>
            <w:right w:val="none" w:sz="0" w:space="0" w:color="auto"/>
          </w:divBdr>
        </w:div>
        <w:div w:id="1720083953">
          <w:marLeft w:val="0"/>
          <w:marRight w:val="0"/>
          <w:marTop w:val="0"/>
          <w:marBottom w:val="0"/>
          <w:divBdr>
            <w:top w:val="none" w:sz="0" w:space="0" w:color="auto"/>
            <w:left w:val="none" w:sz="0" w:space="0" w:color="auto"/>
            <w:bottom w:val="none" w:sz="0" w:space="0" w:color="auto"/>
            <w:right w:val="none" w:sz="0" w:space="0" w:color="auto"/>
          </w:divBdr>
        </w:div>
        <w:div w:id="2098626218">
          <w:marLeft w:val="0"/>
          <w:marRight w:val="0"/>
          <w:marTop w:val="0"/>
          <w:marBottom w:val="0"/>
          <w:divBdr>
            <w:top w:val="none" w:sz="0" w:space="0" w:color="auto"/>
            <w:left w:val="none" w:sz="0" w:space="0" w:color="auto"/>
            <w:bottom w:val="none" w:sz="0" w:space="0" w:color="auto"/>
            <w:right w:val="none" w:sz="0" w:space="0" w:color="auto"/>
          </w:divBdr>
        </w:div>
        <w:div w:id="1684817570">
          <w:marLeft w:val="0"/>
          <w:marRight w:val="0"/>
          <w:marTop w:val="0"/>
          <w:marBottom w:val="0"/>
          <w:divBdr>
            <w:top w:val="none" w:sz="0" w:space="0" w:color="auto"/>
            <w:left w:val="none" w:sz="0" w:space="0" w:color="auto"/>
            <w:bottom w:val="none" w:sz="0" w:space="0" w:color="auto"/>
            <w:right w:val="none" w:sz="0" w:space="0" w:color="auto"/>
          </w:divBdr>
        </w:div>
        <w:div w:id="1098142231">
          <w:marLeft w:val="0"/>
          <w:marRight w:val="0"/>
          <w:marTop w:val="0"/>
          <w:marBottom w:val="0"/>
          <w:divBdr>
            <w:top w:val="none" w:sz="0" w:space="0" w:color="auto"/>
            <w:left w:val="none" w:sz="0" w:space="0" w:color="auto"/>
            <w:bottom w:val="none" w:sz="0" w:space="0" w:color="auto"/>
            <w:right w:val="none" w:sz="0" w:space="0" w:color="auto"/>
          </w:divBdr>
        </w:div>
        <w:div w:id="1581983477">
          <w:marLeft w:val="0"/>
          <w:marRight w:val="0"/>
          <w:marTop w:val="0"/>
          <w:marBottom w:val="0"/>
          <w:divBdr>
            <w:top w:val="none" w:sz="0" w:space="0" w:color="auto"/>
            <w:left w:val="none" w:sz="0" w:space="0" w:color="auto"/>
            <w:bottom w:val="none" w:sz="0" w:space="0" w:color="auto"/>
            <w:right w:val="none" w:sz="0" w:space="0" w:color="auto"/>
          </w:divBdr>
        </w:div>
        <w:div w:id="684984324">
          <w:marLeft w:val="0"/>
          <w:marRight w:val="0"/>
          <w:marTop w:val="0"/>
          <w:marBottom w:val="0"/>
          <w:divBdr>
            <w:top w:val="none" w:sz="0" w:space="0" w:color="auto"/>
            <w:left w:val="none" w:sz="0" w:space="0" w:color="auto"/>
            <w:bottom w:val="none" w:sz="0" w:space="0" w:color="auto"/>
            <w:right w:val="none" w:sz="0" w:space="0" w:color="auto"/>
          </w:divBdr>
        </w:div>
        <w:div w:id="294795759">
          <w:marLeft w:val="0"/>
          <w:marRight w:val="0"/>
          <w:marTop w:val="0"/>
          <w:marBottom w:val="0"/>
          <w:divBdr>
            <w:top w:val="none" w:sz="0" w:space="0" w:color="auto"/>
            <w:left w:val="none" w:sz="0" w:space="0" w:color="auto"/>
            <w:bottom w:val="none" w:sz="0" w:space="0" w:color="auto"/>
            <w:right w:val="none" w:sz="0" w:space="0" w:color="auto"/>
          </w:divBdr>
        </w:div>
        <w:div w:id="417019672">
          <w:marLeft w:val="0"/>
          <w:marRight w:val="0"/>
          <w:marTop w:val="0"/>
          <w:marBottom w:val="0"/>
          <w:divBdr>
            <w:top w:val="none" w:sz="0" w:space="0" w:color="auto"/>
            <w:left w:val="none" w:sz="0" w:space="0" w:color="auto"/>
            <w:bottom w:val="none" w:sz="0" w:space="0" w:color="auto"/>
            <w:right w:val="none" w:sz="0" w:space="0" w:color="auto"/>
          </w:divBdr>
        </w:div>
        <w:div w:id="1298142793">
          <w:marLeft w:val="0"/>
          <w:marRight w:val="0"/>
          <w:marTop w:val="0"/>
          <w:marBottom w:val="0"/>
          <w:divBdr>
            <w:top w:val="none" w:sz="0" w:space="0" w:color="auto"/>
            <w:left w:val="none" w:sz="0" w:space="0" w:color="auto"/>
            <w:bottom w:val="none" w:sz="0" w:space="0" w:color="auto"/>
            <w:right w:val="none" w:sz="0" w:space="0" w:color="auto"/>
          </w:divBdr>
        </w:div>
        <w:div w:id="1807817830">
          <w:marLeft w:val="0"/>
          <w:marRight w:val="0"/>
          <w:marTop w:val="0"/>
          <w:marBottom w:val="0"/>
          <w:divBdr>
            <w:top w:val="none" w:sz="0" w:space="0" w:color="auto"/>
            <w:left w:val="none" w:sz="0" w:space="0" w:color="auto"/>
            <w:bottom w:val="none" w:sz="0" w:space="0" w:color="auto"/>
            <w:right w:val="none" w:sz="0" w:space="0" w:color="auto"/>
          </w:divBdr>
        </w:div>
      </w:divsChild>
    </w:div>
    <w:div w:id="376051798">
      <w:bodyDiv w:val="1"/>
      <w:marLeft w:val="0"/>
      <w:marRight w:val="0"/>
      <w:marTop w:val="0"/>
      <w:marBottom w:val="0"/>
      <w:divBdr>
        <w:top w:val="none" w:sz="0" w:space="0" w:color="auto"/>
        <w:left w:val="none" w:sz="0" w:space="0" w:color="auto"/>
        <w:bottom w:val="none" w:sz="0" w:space="0" w:color="auto"/>
        <w:right w:val="none" w:sz="0" w:space="0" w:color="auto"/>
      </w:divBdr>
      <w:divsChild>
        <w:div w:id="291643757">
          <w:marLeft w:val="0"/>
          <w:marRight w:val="0"/>
          <w:marTop w:val="0"/>
          <w:marBottom w:val="0"/>
          <w:divBdr>
            <w:top w:val="none" w:sz="0" w:space="0" w:color="auto"/>
            <w:left w:val="none" w:sz="0" w:space="0" w:color="auto"/>
            <w:bottom w:val="none" w:sz="0" w:space="0" w:color="auto"/>
            <w:right w:val="none" w:sz="0" w:space="0" w:color="auto"/>
          </w:divBdr>
        </w:div>
        <w:div w:id="1422531474">
          <w:marLeft w:val="0"/>
          <w:marRight w:val="0"/>
          <w:marTop w:val="0"/>
          <w:marBottom w:val="0"/>
          <w:divBdr>
            <w:top w:val="none" w:sz="0" w:space="0" w:color="auto"/>
            <w:left w:val="none" w:sz="0" w:space="0" w:color="auto"/>
            <w:bottom w:val="none" w:sz="0" w:space="0" w:color="auto"/>
            <w:right w:val="none" w:sz="0" w:space="0" w:color="auto"/>
          </w:divBdr>
        </w:div>
        <w:div w:id="932476499">
          <w:marLeft w:val="0"/>
          <w:marRight w:val="0"/>
          <w:marTop w:val="0"/>
          <w:marBottom w:val="0"/>
          <w:divBdr>
            <w:top w:val="none" w:sz="0" w:space="0" w:color="auto"/>
            <w:left w:val="none" w:sz="0" w:space="0" w:color="auto"/>
            <w:bottom w:val="none" w:sz="0" w:space="0" w:color="auto"/>
            <w:right w:val="none" w:sz="0" w:space="0" w:color="auto"/>
          </w:divBdr>
        </w:div>
        <w:div w:id="2126654969">
          <w:marLeft w:val="0"/>
          <w:marRight w:val="0"/>
          <w:marTop w:val="0"/>
          <w:marBottom w:val="0"/>
          <w:divBdr>
            <w:top w:val="none" w:sz="0" w:space="0" w:color="auto"/>
            <w:left w:val="none" w:sz="0" w:space="0" w:color="auto"/>
            <w:bottom w:val="none" w:sz="0" w:space="0" w:color="auto"/>
            <w:right w:val="none" w:sz="0" w:space="0" w:color="auto"/>
          </w:divBdr>
        </w:div>
        <w:div w:id="870605000">
          <w:marLeft w:val="0"/>
          <w:marRight w:val="0"/>
          <w:marTop w:val="0"/>
          <w:marBottom w:val="0"/>
          <w:divBdr>
            <w:top w:val="none" w:sz="0" w:space="0" w:color="auto"/>
            <w:left w:val="none" w:sz="0" w:space="0" w:color="auto"/>
            <w:bottom w:val="none" w:sz="0" w:space="0" w:color="auto"/>
            <w:right w:val="none" w:sz="0" w:space="0" w:color="auto"/>
          </w:divBdr>
        </w:div>
        <w:div w:id="349646462">
          <w:marLeft w:val="0"/>
          <w:marRight w:val="0"/>
          <w:marTop w:val="0"/>
          <w:marBottom w:val="0"/>
          <w:divBdr>
            <w:top w:val="none" w:sz="0" w:space="0" w:color="auto"/>
            <w:left w:val="none" w:sz="0" w:space="0" w:color="auto"/>
            <w:bottom w:val="none" w:sz="0" w:space="0" w:color="auto"/>
            <w:right w:val="none" w:sz="0" w:space="0" w:color="auto"/>
          </w:divBdr>
        </w:div>
        <w:div w:id="876236777">
          <w:marLeft w:val="0"/>
          <w:marRight w:val="0"/>
          <w:marTop w:val="0"/>
          <w:marBottom w:val="0"/>
          <w:divBdr>
            <w:top w:val="none" w:sz="0" w:space="0" w:color="auto"/>
            <w:left w:val="none" w:sz="0" w:space="0" w:color="auto"/>
            <w:bottom w:val="none" w:sz="0" w:space="0" w:color="auto"/>
            <w:right w:val="none" w:sz="0" w:space="0" w:color="auto"/>
          </w:divBdr>
        </w:div>
        <w:div w:id="983579238">
          <w:marLeft w:val="0"/>
          <w:marRight w:val="0"/>
          <w:marTop w:val="0"/>
          <w:marBottom w:val="0"/>
          <w:divBdr>
            <w:top w:val="none" w:sz="0" w:space="0" w:color="auto"/>
            <w:left w:val="none" w:sz="0" w:space="0" w:color="auto"/>
            <w:bottom w:val="none" w:sz="0" w:space="0" w:color="auto"/>
            <w:right w:val="none" w:sz="0" w:space="0" w:color="auto"/>
          </w:divBdr>
        </w:div>
        <w:div w:id="63334290">
          <w:marLeft w:val="0"/>
          <w:marRight w:val="0"/>
          <w:marTop w:val="0"/>
          <w:marBottom w:val="0"/>
          <w:divBdr>
            <w:top w:val="none" w:sz="0" w:space="0" w:color="auto"/>
            <w:left w:val="none" w:sz="0" w:space="0" w:color="auto"/>
            <w:bottom w:val="none" w:sz="0" w:space="0" w:color="auto"/>
            <w:right w:val="none" w:sz="0" w:space="0" w:color="auto"/>
          </w:divBdr>
        </w:div>
        <w:div w:id="1680499359">
          <w:marLeft w:val="0"/>
          <w:marRight w:val="0"/>
          <w:marTop w:val="0"/>
          <w:marBottom w:val="0"/>
          <w:divBdr>
            <w:top w:val="none" w:sz="0" w:space="0" w:color="auto"/>
            <w:left w:val="none" w:sz="0" w:space="0" w:color="auto"/>
            <w:bottom w:val="none" w:sz="0" w:space="0" w:color="auto"/>
            <w:right w:val="none" w:sz="0" w:space="0" w:color="auto"/>
          </w:divBdr>
        </w:div>
        <w:div w:id="353508164">
          <w:marLeft w:val="0"/>
          <w:marRight w:val="0"/>
          <w:marTop w:val="0"/>
          <w:marBottom w:val="0"/>
          <w:divBdr>
            <w:top w:val="none" w:sz="0" w:space="0" w:color="auto"/>
            <w:left w:val="none" w:sz="0" w:space="0" w:color="auto"/>
            <w:bottom w:val="none" w:sz="0" w:space="0" w:color="auto"/>
            <w:right w:val="none" w:sz="0" w:space="0" w:color="auto"/>
          </w:divBdr>
        </w:div>
        <w:div w:id="403529407">
          <w:marLeft w:val="0"/>
          <w:marRight w:val="0"/>
          <w:marTop w:val="0"/>
          <w:marBottom w:val="0"/>
          <w:divBdr>
            <w:top w:val="none" w:sz="0" w:space="0" w:color="auto"/>
            <w:left w:val="none" w:sz="0" w:space="0" w:color="auto"/>
            <w:bottom w:val="none" w:sz="0" w:space="0" w:color="auto"/>
            <w:right w:val="none" w:sz="0" w:space="0" w:color="auto"/>
          </w:divBdr>
        </w:div>
        <w:div w:id="1700349934">
          <w:marLeft w:val="0"/>
          <w:marRight w:val="0"/>
          <w:marTop w:val="0"/>
          <w:marBottom w:val="0"/>
          <w:divBdr>
            <w:top w:val="none" w:sz="0" w:space="0" w:color="auto"/>
            <w:left w:val="none" w:sz="0" w:space="0" w:color="auto"/>
            <w:bottom w:val="none" w:sz="0" w:space="0" w:color="auto"/>
            <w:right w:val="none" w:sz="0" w:space="0" w:color="auto"/>
          </w:divBdr>
        </w:div>
        <w:div w:id="500656741">
          <w:marLeft w:val="0"/>
          <w:marRight w:val="0"/>
          <w:marTop w:val="0"/>
          <w:marBottom w:val="0"/>
          <w:divBdr>
            <w:top w:val="none" w:sz="0" w:space="0" w:color="auto"/>
            <w:left w:val="none" w:sz="0" w:space="0" w:color="auto"/>
            <w:bottom w:val="none" w:sz="0" w:space="0" w:color="auto"/>
            <w:right w:val="none" w:sz="0" w:space="0" w:color="auto"/>
          </w:divBdr>
        </w:div>
        <w:div w:id="1472333821">
          <w:marLeft w:val="0"/>
          <w:marRight w:val="0"/>
          <w:marTop w:val="0"/>
          <w:marBottom w:val="0"/>
          <w:divBdr>
            <w:top w:val="none" w:sz="0" w:space="0" w:color="auto"/>
            <w:left w:val="none" w:sz="0" w:space="0" w:color="auto"/>
            <w:bottom w:val="none" w:sz="0" w:space="0" w:color="auto"/>
            <w:right w:val="none" w:sz="0" w:space="0" w:color="auto"/>
          </w:divBdr>
        </w:div>
        <w:div w:id="163861070">
          <w:marLeft w:val="0"/>
          <w:marRight w:val="0"/>
          <w:marTop w:val="0"/>
          <w:marBottom w:val="0"/>
          <w:divBdr>
            <w:top w:val="none" w:sz="0" w:space="0" w:color="auto"/>
            <w:left w:val="none" w:sz="0" w:space="0" w:color="auto"/>
            <w:bottom w:val="none" w:sz="0" w:space="0" w:color="auto"/>
            <w:right w:val="none" w:sz="0" w:space="0" w:color="auto"/>
          </w:divBdr>
        </w:div>
        <w:div w:id="638269358">
          <w:marLeft w:val="0"/>
          <w:marRight w:val="0"/>
          <w:marTop w:val="0"/>
          <w:marBottom w:val="0"/>
          <w:divBdr>
            <w:top w:val="none" w:sz="0" w:space="0" w:color="auto"/>
            <w:left w:val="none" w:sz="0" w:space="0" w:color="auto"/>
            <w:bottom w:val="none" w:sz="0" w:space="0" w:color="auto"/>
            <w:right w:val="none" w:sz="0" w:space="0" w:color="auto"/>
          </w:divBdr>
        </w:div>
        <w:div w:id="782773197">
          <w:marLeft w:val="0"/>
          <w:marRight w:val="0"/>
          <w:marTop w:val="0"/>
          <w:marBottom w:val="0"/>
          <w:divBdr>
            <w:top w:val="none" w:sz="0" w:space="0" w:color="auto"/>
            <w:left w:val="none" w:sz="0" w:space="0" w:color="auto"/>
            <w:bottom w:val="none" w:sz="0" w:space="0" w:color="auto"/>
            <w:right w:val="none" w:sz="0" w:space="0" w:color="auto"/>
          </w:divBdr>
        </w:div>
        <w:div w:id="1015769542">
          <w:marLeft w:val="0"/>
          <w:marRight w:val="0"/>
          <w:marTop w:val="0"/>
          <w:marBottom w:val="0"/>
          <w:divBdr>
            <w:top w:val="none" w:sz="0" w:space="0" w:color="auto"/>
            <w:left w:val="none" w:sz="0" w:space="0" w:color="auto"/>
            <w:bottom w:val="none" w:sz="0" w:space="0" w:color="auto"/>
            <w:right w:val="none" w:sz="0" w:space="0" w:color="auto"/>
          </w:divBdr>
        </w:div>
        <w:div w:id="1395159652">
          <w:marLeft w:val="0"/>
          <w:marRight w:val="0"/>
          <w:marTop w:val="0"/>
          <w:marBottom w:val="0"/>
          <w:divBdr>
            <w:top w:val="none" w:sz="0" w:space="0" w:color="auto"/>
            <w:left w:val="none" w:sz="0" w:space="0" w:color="auto"/>
            <w:bottom w:val="none" w:sz="0" w:space="0" w:color="auto"/>
            <w:right w:val="none" w:sz="0" w:space="0" w:color="auto"/>
          </w:divBdr>
        </w:div>
      </w:divsChild>
    </w:div>
    <w:div w:id="408045174">
      <w:bodyDiv w:val="1"/>
      <w:marLeft w:val="0"/>
      <w:marRight w:val="0"/>
      <w:marTop w:val="0"/>
      <w:marBottom w:val="0"/>
      <w:divBdr>
        <w:top w:val="none" w:sz="0" w:space="0" w:color="auto"/>
        <w:left w:val="none" w:sz="0" w:space="0" w:color="auto"/>
        <w:bottom w:val="none" w:sz="0" w:space="0" w:color="auto"/>
        <w:right w:val="none" w:sz="0" w:space="0" w:color="auto"/>
      </w:divBdr>
    </w:div>
    <w:div w:id="734855512">
      <w:bodyDiv w:val="1"/>
      <w:marLeft w:val="0"/>
      <w:marRight w:val="0"/>
      <w:marTop w:val="0"/>
      <w:marBottom w:val="0"/>
      <w:divBdr>
        <w:top w:val="none" w:sz="0" w:space="0" w:color="auto"/>
        <w:left w:val="none" w:sz="0" w:space="0" w:color="auto"/>
        <w:bottom w:val="none" w:sz="0" w:space="0" w:color="auto"/>
        <w:right w:val="none" w:sz="0" w:space="0" w:color="auto"/>
      </w:divBdr>
    </w:div>
    <w:div w:id="1044139499">
      <w:bodyDiv w:val="1"/>
      <w:marLeft w:val="0"/>
      <w:marRight w:val="0"/>
      <w:marTop w:val="0"/>
      <w:marBottom w:val="0"/>
      <w:divBdr>
        <w:top w:val="none" w:sz="0" w:space="0" w:color="auto"/>
        <w:left w:val="none" w:sz="0" w:space="0" w:color="auto"/>
        <w:bottom w:val="none" w:sz="0" w:space="0" w:color="auto"/>
        <w:right w:val="none" w:sz="0" w:space="0" w:color="auto"/>
      </w:divBdr>
    </w:div>
    <w:div w:id="1100487577">
      <w:bodyDiv w:val="1"/>
      <w:marLeft w:val="0"/>
      <w:marRight w:val="0"/>
      <w:marTop w:val="0"/>
      <w:marBottom w:val="0"/>
      <w:divBdr>
        <w:top w:val="none" w:sz="0" w:space="0" w:color="auto"/>
        <w:left w:val="none" w:sz="0" w:space="0" w:color="auto"/>
        <w:bottom w:val="none" w:sz="0" w:space="0" w:color="auto"/>
        <w:right w:val="none" w:sz="0" w:space="0" w:color="auto"/>
      </w:divBdr>
    </w:div>
    <w:div w:id="1235119362">
      <w:bodyDiv w:val="1"/>
      <w:marLeft w:val="0"/>
      <w:marRight w:val="0"/>
      <w:marTop w:val="0"/>
      <w:marBottom w:val="0"/>
      <w:divBdr>
        <w:top w:val="none" w:sz="0" w:space="0" w:color="auto"/>
        <w:left w:val="none" w:sz="0" w:space="0" w:color="auto"/>
        <w:bottom w:val="none" w:sz="0" w:space="0" w:color="auto"/>
        <w:right w:val="none" w:sz="0" w:space="0" w:color="auto"/>
      </w:divBdr>
    </w:div>
    <w:div w:id="1481848988">
      <w:bodyDiv w:val="1"/>
      <w:marLeft w:val="0"/>
      <w:marRight w:val="0"/>
      <w:marTop w:val="0"/>
      <w:marBottom w:val="0"/>
      <w:divBdr>
        <w:top w:val="none" w:sz="0" w:space="0" w:color="auto"/>
        <w:left w:val="none" w:sz="0" w:space="0" w:color="auto"/>
        <w:bottom w:val="none" w:sz="0" w:space="0" w:color="auto"/>
        <w:right w:val="none" w:sz="0" w:space="0" w:color="auto"/>
      </w:divBdr>
    </w:div>
    <w:div w:id="1618297387">
      <w:bodyDiv w:val="1"/>
      <w:marLeft w:val="0"/>
      <w:marRight w:val="0"/>
      <w:marTop w:val="0"/>
      <w:marBottom w:val="0"/>
      <w:divBdr>
        <w:top w:val="none" w:sz="0" w:space="0" w:color="auto"/>
        <w:left w:val="none" w:sz="0" w:space="0" w:color="auto"/>
        <w:bottom w:val="none" w:sz="0" w:space="0" w:color="auto"/>
        <w:right w:val="none" w:sz="0" w:space="0" w:color="auto"/>
      </w:divBdr>
    </w:div>
    <w:div w:id="1672181156">
      <w:bodyDiv w:val="1"/>
      <w:marLeft w:val="0"/>
      <w:marRight w:val="0"/>
      <w:marTop w:val="0"/>
      <w:marBottom w:val="0"/>
      <w:divBdr>
        <w:top w:val="none" w:sz="0" w:space="0" w:color="auto"/>
        <w:left w:val="none" w:sz="0" w:space="0" w:color="auto"/>
        <w:bottom w:val="none" w:sz="0" w:space="0" w:color="auto"/>
        <w:right w:val="none" w:sz="0" w:space="0" w:color="auto"/>
      </w:divBdr>
    </w:div>
    <w:div w:id="1796564456">
      <w:bodyDiv w:val="1"/>
      <w:marLeft w:val="0"/>
      <w:marRight w:val="0"/>
      <w:marTop w:val="0"/>
      <w:marBottom w:val="0"/>
      <w:divBdr>
        <w:top w:val="none" w:sz="0" w:space="0" w:color="auto"/>
        <w:left w:val="none" w:sz="0" w:space="0" w:color="auto"/>
        <w:bottom w:val="none" w:sz="0" w:space="0" w:color="auto"/>
        <w:right w:val="none" w:sz="0" w:space="0" w:color="auto"/>
      </w:divBdr>
      <w:divsChild>
        <w:div w:id="1145970241">
          <w:marLeft w:val="0"/>
          <w:marRight w:val="0"/>
          <w:marTop w:val="0"/>
          <w:marBottom w:val="0"/>
          <w:divBdr>
            <w:top w:val="none" w:sz="0" w:space="0" w:color="auto"/>
            <w:left w:val="none" w:sz="0" w:space="0" w:color="auto"/>
            <w:bottom w:val="none" w:sz="0" w:space="0" w:color="auto"/>
            <w:right w:val="none" w:sz="0" w:space="0" w:color="auto"/>
          </w:divBdr>
        </w:div>
        <w:div w:id="642080171">
          <w:marLeft w:val="0"/>
          <w:marRight w:val="0"/>
          <w:marTop w:val="0"/>
          <w:marBottom w:val="0"/>
          <w:divBdr>
            <w:top w:val="none" w:sz="0" w:space="0" w:color="auto"/>
            <w:left w:val="none" w:sz="0" w:space="0" w:color="auto"/>
            <w:bottom w:val="none" w:sz="0" w:space="0" w:color="auto"/>
            <w:right w:val="none" w:sz="0" w:space="0" w:color="auto"/>
          </w:divBdr>
        </w:div>
        <w:div w:id="149835482">
          <w:marLeft w:val="0"/>
          <w:marRight w:val="0"/>
          <w:marTop w:val="0"/>
          <w:marBottom w:val="0"/>
          <w:divBdr>
            <w:top w:val="none" w:sz="0" w:space="0" w:color="auto"/>
            <w:left w:val="none" w:sz="0" w:space="0" w:color="auto"/>
            <w:bottom w:val="none" w:sz="0" w:space="0" w:color="auto"/>
            <w:right w:val="none" w:sz="0" w:space="0" w:color="auto"/>
          </w:divBdr>
        </w:div>
        <w:div w:id="860357251">
          <w:marLeft w:val="0"/>
          <w:marRight w:val="0"/>
          <w:marTop w:val="0"/>
          <w:marBottom w:val="0"/>
          <w:divBdr>
            <w:top w:val="none" w:sz="0" w:space="0" w:color="auto"/>
            <w:left w:val="none" w:sz="0" w:space="0" w:color="auto"/>
            <w:bottom w:val="none" w:sz="0" w:space="0" w:color="auto"/>
            <w:right w:val="none" w:sz="0" w:space="0" w:color="auto"/>
          </w:divBdr>
        </w:div>
        <w:div w:id="1935703194">
          <w:marLeft w:val="0"/>
          <w:marRight w:val="0"/>
          <w:marTop w:val="0"/>
          <w:marBottom w:val="0"/>
          <w:divBdr>
            <w:top w:val="none" w:sz="0" w:space="0" w:color="auto"/>
            <w:left w:val="none" w:sz="0" w:space="0" w:color="auto"/>
            <w:bottom w:val="none" w:sz="0" w:space="0" w:color="auto"/>
            <w:right w:val="none" w:sz="0" w:space="0" w:color="auto"/>
          </w:divBdr>
        </w:div>
        <w:div w:id="302080901">
          <w:marLeft w:val="0"/>
          <w:marRight w:val="0"/>
          <w:marTop w:val="0"/>
          <w:marBottom w:val="0"/>
          <w:divBdr>
            <w:top w:val="none" w:sz="0" w:space="0" w:color="auto"/>
            <w:left w:val="none" w:sz="0" w:space="0" w:color="auto"/>
            <w:bottom w:val="none" w:sz="0" w:space="0" w:color="auto"/>
            <w:right w:val="none" w:sz="0" w:space="0" w:color="auto"/>
          </w:divBdr>
        </w:div>
        <w:div w:id="1546023860">
          <w:marLeft w:val="0"/>
          <w:marRight w:val="0"/>
          <w:marTop w:val="0"/>
          <w:marBottom w:val="0"/>
          <w:divBdr>
            <w:top w:val="none" w:sz="0" w:space="0" w:color="auto"/>
            <w:left w:val="none" w:sz="0" w:space="0" w:color="auto"/>
            <w:bottom w:val="none" w:sz="0" w:space="0" w:color="auto"/>
            <w:right w:val="none" w:sz="0" w:space="0" w:color="auto"/>
          </w:divBdr>
        </w:div>
        <w:div w:id="741946025">
          <w:marLeft w:val="0"/>
          <w:marRight w:val="0"/>
          <w:marTop w:val="0"/>
          <w:marBottom w:val="0"/>
          <w:divBdr>
            <w:top w:val="none" w:sz="0" w:space="0" w:color="auto"/>
            <w:left w:val="none" w:sz="0" w:space="0" w:color="auto"/>
            <w:bottom w:val="none" w:sz="0" w:space="0" w:color="auto"/>
            <w:right w:val="none" w:sz="0" w:space="0" w:color="auto"/>
          </w:divBdr>
        </w:div>
        <w:div w:id="538712271">
          <w:marLeft w:val="0"/>
          <w:marRight w:val="0"/>
          <w:marTop w:val="0"/>
          <w:marBottom w:val="0"/>
          <w:divBdr>
            <w:top w:val="none" w:sz="0" w:space="0" w:color="auto"/>
            <w:left w:val="none" w:sz="0" w:space="0" w:color="auto"/>
            <w:bottom w:val="none" w:sz="0" w:space="0" w:color="auto"/>
            <w:right w:val="none" w:sz="0" w:space="0" w:color="auto"/>
          </w:divBdr>
        </w:div>
        <w:div w:id="1560431944">
          <w:marLeft w:val="0"/>
          <w:marRight w:val="0"/>
          <w:marTop w:val="0"/>
          <w:marBottom w:val="0"/>
          <w:divBdr>
            <w:top w:val="none" w:sz="0" w:space="0" w:color="auto"/>
            <w:left w:val="none" w:sz="0" w:space="0" w:color="auto"/>
            <w:bottom w:val="none" w:sz="0" w:space="0" w:color="auto"/>
            <w:right w:val="none" w:sz="0" w:space="0" w:color="auto"/>
          </w:divBdr>
        </w:div>
        <w:div w:id="1383020908">
          <w:marLeft w:val="0"/>
          <w:marRight w:val="0"/>
          <w:marTop w:val="0"/>
          <w:marBottom w:val="0"/>
          <w:divBdr>
            <w:top w:val="none" w:sz="0" w:space="0" w:color="auto"/>
            <w:left w:val="none" w:sz="0" w:space="0" w:color="auto"/>
            <w:bottom w:val="none" w:sz="0" w:space="0" w:color="auto"/>
            <w:right w:val="none" w:sz="0" w:space="0" w:color="auto"/>
          </w:divBdr>
        </w:div>
        <w:div w:id="2062098164">
          <w:marLeft w:val="0"/>
          <w:marRight w:val="0"/>
          <w:marTop w:val="0"/>
          <w:marBottom w:val="0"/>
          <w:divBdr>
            <w:top w:val="none" w:sz="0" w:space="0" w:color="auto"/>
            <w:left w:val="none" w:sz="0" w:space="0" w:color="auto"/>
            <w:bottom w:val="none" w:sz="0" w:space="0" w:color="auto"/>
            <w:right w:val="none" w:sz="0" w:space="0" w:color="auto"/>
          </w:divBdr>
        </w:div>
        <w:div w:id="69431040">
          <w:marLeft w:val="0"/>
          <w:marRight w:val="0"/>
          <w:marTop w:val="0"/>
          <w:marBottom w:val="0"/>
          <w:divBdr>
            <w:top w:val="none" w:sz="0" w:space="0" w:color="auto"/>
            <w:left w:val="none" w:sz="0" w:space="0" w:color="auto"/>
            <w:bottom w:val="none" w:sz="0" w:space="0" w:color="auto"/>
            <w:right w:val="none" w:sz="0" w:space="0" w:color="auto"/>
          </w:divBdr>
        </w:div>
        <w:div w:id="1892226083">
          <w:marLeft w:val="0"/>
          <w:marRight w:val="0"/>
          <w:marTop w:val="0"/>
          <w:marBottom w:val="0"/>
          <w:divBdr>
            <w:top w:val="none" w:sz="0" w:space="0" w:color="auto"/>
            <w:left w:val="none" w:sz="0" w:space="0" w:color="auto"/>
            <w:bottom w:val="none" w:sz="0" w:space="0" w:color="auto"/>
            <w:right w:val="none" w:sz="0" w:space="0" w:color="auto"/>
          </w:divBdr>
        </w:div>
        <w:div w:id="514728157">
          <w:marLeft w:val="0"/>
          <w:marRight w:val="0"/>
          <w:marTop w:val="0"/>
          <w:marBottom w:val="0"/>
          <w:divBdr>
            <w:top w:val="none" w:sz="0" w:space="0" w:color="auto"/>
            <w:left w:val="none" w:sz="0" w:space="0" w:color="auto"/>
            <w:bottom w:val="none" w:sz="0" w:space="0" w:color="auto"/>
            <w:right w:val="none" w:sz="0" w:space="0" w:color="auto"/>
          </w:divBdr>
        </w:div>
        <w:div w:id="1281916188">
          <w:marLeft w:val="0"/>
          <w:marRight w:val="0"/>
          <w:marTop w:val="0"/>
          <w:marBottom w:val="0"/>
          <w:divBdr>
            <w:top w:val="none" w:sz="0" w:space="0" w:color="auto"/>
            <w:left w:val="none" w:sz="0" w:space="0" w:color="auto"/>
            <w:bottom w:val="none" w:sz="0" w:space="0" w:color="auto"/>
            <w:right w:val="none" w:sz="0" w:space="0" w:color="auto"/>
          </w:divBdr>
        </w:div>
        <w:div w:id="1382830927">
          <w:marLeft w:val="0"/>
          <w:marRight w:val="0"/>
          <w:marTop w:val="0"/>
          <w:marBottom w:val="0"/>
          <w:divBdr>
            <w:top w:val="none" w:sz="0" w:space="0" w:color="auto"/>
            <w:left w:val="none" w:sz="0" w:space="0" w:color="auto"/>
            <w:bottom w:val="none" w:sz="0" w:space="0" w:color="auto"/>
            <w:right w:val="none" w:sz="0" w:space="0" w:color="auto"/>
          </w:divBdr>
        </w:div>
        <w:div w:id="297801272">
          <w:marLeft w:val="0"/>
          <w:marRight w:val="0"/>
          <w:marTop w:val="0"/>
          <w:marBottom w:val="0"/>
          <w:divBdr>
            <w:top w:val="none" w:sz="0" w:space="0" w:color="auto"/>
            <w:left w:val="none" w:sz="0" w:space="0" w:color="auto"/>
            <w:bottom w:val="none" w:sz="0" w:space="0" w:color="auto"/>
            <w:right w:val="none" w:sz="0" w:space="0" w:color="auto"/>
          </w:divBdr>
        </w:div>
        <w:div w:id="1680739439">
          <w:marLeft w:val="0"/>
          <w:marRight w:val="0"/>
          <w:marTop w:val="0"/>
          <w:marBottom w:val="0"/>
          <w:divBdr>
            <w:top w:val="none" w:sz="0" w:space="0" w:color="auto"/>
            <w:left w:val="none" w:sz="0" w:space="0" w:color="auto"/>
            <w:bottom w:val="none" w:sz="0" w:space="0" w:color="auto"/>
            <w:right w:val="none" w:sz="0" w:space="0" w:color="auto"/>
          </w:divBdr>
        </w:div>
        <w:div w:id="39670143">
          <w:marLeft w:val="0"/>
          <w:marRight w:val="0"/>
          <w:marTop w:val="0"/>
          <w:marBottom w:val="0"/>
          <w:divBdr>
            <w:top w:val="none" w:sz="0" w:space="0" w:color="auto"/>
            <w:left w:val="none" w:sz="0" w:space="0" w:color="auto"/>
            <w:bottom w:val="none" w:sz="0" w:space="0" w:color="auto"/>
            <w:right w:val="none" w:sz="0" w:space="0" w:color="auto"/>
          </w:divBdr>
        </w:div>
        <w:div w:id="560553537">
          <w:marLeft w:val="0"/>
          <w:marRight w:val="0"/>
          <w:marTop w:val="0"/>
          <w:marBottom w:val="0"/>
          <w:divBdr>
            <w:top w:val="none" w:sz="0" w:space="0" w:color="auto"/>
            <w:left w:val="none" w:sz="0" w:space="0" w:color="auto"/>
            <w:bottom w:val="none" w:sz="0" w:space="0" w:color="auto"/>
            <w:right w:val="none" w:sz="0" w:space="0" w:color="auto"/>
          </w:divBdr>
        </w:div>
      </w:divsChild>
    </w:div>
    <w:div w:id="183529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630</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Ackroyd</dc:creator>
  <cp:keywords/>
  <dc:description/>
  <cp:lastModifiedBy>Emma Ackroyd</cp:lastModifiedBy>
  <cp:revision>2</cp:revision>
  <cp:lastPrinted>2025-08-04T14:36:00Z</cp:lastPrinted>
  <dcterms:created xsi:type="dcterms:W3CDTF">2026-05-19T13:06:00Z</dcterms:created>
  <dcterms:modified xsi:type="dcterms:W3CDTF">2026-05-19T13:06:00Z</dcterms:modified>
</cp:coreProperties>
</file>