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29B9C43D" w14:textId="63C2ED1B" w:rsidR="001D7C2A" w:rsidRDefault="0060620F" w:rsidP="0060620F">
      <w:pPr>
        <w:jc w:val="center"/>
        <w:rPr>
          <w:b/>
          <w:bCs/>
          <w:sz w:val="28"/>
          <w:szCs w:val="28"/>
        </w:rPr>
      </w:pPr>
      <w:r w:rsidRPr="0060620F">
        <w:rPr>
          <w:b/>
          <w:bCs/>
          <w:sz w:val="28"/>
          <w:szCs w:val="28"/>
        </w:rPr>
        <w:t xml:space="preserve">Banking Procedure for </w:t>
      </w:r>
      <w:r w:rsidR="006B1EC4">
        <w:rPr>
          <w:b/>
          <w:bCs/>
          <w:sz w:val="28"/>
          <w:szCs w:val="28"/>
        </w:rPr>
        <w:t>Monies</w:t>
      </w:r>
      <w:r>
        <w:rPr>
          <w:b/>
          <w:bCs/>
          <w:sz w:val="28"/>
          <w:szCs w:val="28"/>
        </w:rPr>
        <w:t xml:space="preserve"> Receive</w:t>
      </w:r>
      <w:r w:rsidR="006B1EC4">
        <w:rPr>
          <w:b/>
          <w:bCs/>
          <w:sz w:val="28"/>
          <w:szCs w:val="28"/>
        </w:rPr>
        <w:t>d</w:t>
      </w:r>
    </w:p>
    <w:p w14:paraId="209A16F4" w14:textId="526F60B0" w:rsidR="0060620F" w:rsidRDefault="0060620F" w:rsidP="0060620F">
      <w:pPr>
        <w:jc w:val="center"/>
        <w:rPr>
          <w:b/>
          <w:bCs/>
          <w:sz w:val="28"/>
          <w:szCs w:val="28"/>
        </w:rPr>
      </w:pPr>
    </w:p>
    <w:p w14:paraId="15DD15CF" w14:textId="42D13D6C" w:rsidR="0060620F" w:rsidRDefault="0060620F" w:rsidP="0060620F">
      <w:pPr>
        <w:pStyle w:val="ListParagraph"/>
        <w:numPr>
          <w:ilvl w:val="0"/>
          <w:numId w:val="1"/>
        </w:numPr>
      </w:pPr>
      <w:r>
        <w:t xml:space="preserve">If the money is from prepaid Hall Hire the booking secretary will attach the monies received to the booking form and pass to the </w:t>
      </w:r>
      <w:r w:rsidR="001E7316">
        <w:t>t</w:t>
      </w:r>
      <w:r>
        <w:t xml:space="preserve">reasurer along with any </w:t>
      </w:r>
      <w:r w:rsidR="001E7316">
        <w:t xml:space="preserve">relevant </w:t>
      </w:r>
      <w:r>
        <w:t>deposit money.</w:t>
      </w:r>
    </w:p>
    <w:p w14:paraId="2F4D5AD2" w14:textId="35BCE62A" w:rsidR="0060620F" w:rsidRDefault="0060620F" w:rsidP="0060620F">
      <w:pPr>
        <w:pStyle w:val="ListParagraph"/>
        <w:numPr>
          <w:ilvl w:val="0"/>
          <w:numId w:val="1"/>
        </w:numPr>
      </w:pPr>
      <w:r>
        <w:t xml:space="preserve">The </w:t>
      </w:r>
      <w:r w:rsidR="001E7316">
        <w:t>t</w:t>
      </w:r>
      <w:r>
        <w:t>reasurer will raise an invoice, each invoice should be dated, sequentially numbered and refer to the dates and purpose of the hire.</w:t>
      </w:r>
    </w:p>
    <w:p w14:paraId="41640CE1" w14:textId="18357297" w:rsidR="0060620F" w:rsidRDefault="0060620F" w:rsidP="0060620F">
      <w:pPr>
        <w:pStyle w:val="ListParagraph"/>
        <w:numPr>
          <w:ilvl w:val="0"/>
          <w:numId w:val="1"/>
        </w:numPr>
      </w:pPr>
      <w:r>
        <w:t xml:space="preserve">Regular </w:t>
      </w:r>
      <w:r w:rsidR="001E7316">
        <w:t>h</w:t>
      </w:r>
      <w:r>
        <w:t xml:space="preserve">irers should be invoiced at the agreed times </w:t>
      </w:r>
      <w:r w:rsidR="00B1586C">
        <w:t>e.g.,</w:t>
      </w:r>
      <w:r>
        <w:t xml:space="preserve"> before the hall hire, once a year or quarterly as pre agreed in the same manner as above.</w:t>
      </w:r>
    </w:p>
    <w:p w14:paraId="76D83B6C" w14:textId="1E0D3769" w:rsidR="0060620F" w:rsidRPr="0060620F" w:rsidRDefault="0060620F" w:rsidP="0060620F">
      <w:pPr>
        <w:pStyle w:val="ListParagraph"/>
        <w:numPr>
          <w:ilvl w:val="0"/>
          <w:numId w:val="1"/>
        </w:numPr>
      </w:pPr>
      <w:r w:rsidRPr="00D637BE">
        <w:rPr>
          <w:rFonts w:ascii="Arial" w:hAnsi="Arial" w:cs="Arial"/>
          <w:sz w:val="20"/>
          <w:szCs w:val="28"/>
        </w:rPr>
        <w:t>Treasurer completes t</w:t>
      </w:r>
      <w:r w:rsidR="00B72F39">
        <w:rPr>
          <w:rFonts w:ascii="Arial" w:hAnsi="Arial" w:cs="Arial"/>
          <w:sz w:val="20"/>
          <w:szCs w:val="28"/>
        </w:rPr>
        <w:t>he</w:t>
      </w:r>
      <w:r>
        <w:rPr>
          <w:rFonts w:ascii="Arial" w:hAnsi="Arial" w:cs="Arial"/>
          <w:sz w:val="20"/>
          <w:szCs w:val="28"/>
        </w:rPr>
        <w:t xml:space="preserve"> </w:t>
      </w:r>
      <w:r w:rsidRPr="00D637BE">
        <w:rPr>
          <w:rFonts w:ascii="Arial" w:hAnsi="Arial" w:cs="Arial"/>
          <w:sz w:val="20"/>
          <w:szCs w:val="28"/>
        </w:rPr>
        <w:t xml:space="preserve">bank paying in </w:t>
      </w:r>
      <w:r>
        <w:rPr>
          <w:rFonts w:ascii="Arial" w:hAnsi="Arial" w:cs="Arial"/>
          <w:sz w:val="20"/>
          <w:szCs w:val="28"/>
        </w:rPr>
        <w:t>book detailing the hirer and amount received on the reverse.</w:t>
      </w:r>
    </w:p>
    <w:p w14:paraId="196C73B3" w14:textId="6CF2E625" w:rsidR="0060620F" w:rsidRPr="006B1EC4" w:rsidRDefault="0060620F" w:rsidP="0060620F">
      <w:pPr>
        <w:pStyle w:val="ListParagraph"/>
        <w:numPr>
          <w:ilvl w:val="0"/>
          <w:numId w:val="1"/>
        </w:numPr>
      </w:pPr>
      <w:r>
        <w:rPr>
          <w:rFonts w:ascii="Arial" w:hAnsi="Arial" w:cs="Arial"/>
          <w:sz w:val="20"/>
          <w:szCs w:val="28"/>
        </w:rPr>
        <w:t>Cheque deposits should be banked along with the hire fee and marked separately on the reverse of the slip in the paying in book and reimbursed by cheque. Cash deposits should be placed in an envelope with the hirers name and date of hire and placed in the locked cashbox for safe keeping till returned to the hirer.</w:t>
      </w:r>
    </w:p>
    <w:p w14:paraId="2D26D839" w14:textId="1C7EE6DA" w:rsidR="006B1EC4" w:rsidRPr="00D637BE" w:rsidRDefault="006B1EC4" w:rsidP="006B1EC4">
      <w:pPr>
        <w:pStyle w:val="ListParagraph"/>
        <w:numPr>
          <w:ilvl w:val="0"/>
          <w:numId w:val="1"/>
        </w:numPr>
        <w:spacing w:after="200" w:line="360" w:lineRule="auto"/>
        <w:jc w:val="both"/>
        <w:rPr>
          <w:rFonts w:ascii="Arial" w:hAnsi="Arial" w:cs="Arial"/>
          <w:sz w:val="20"/>
          <w:szCs w:val="28"/>
        </w:rPr>
      </w:pPr>
      <w:r w:rsidRPr="00D637BE">
        <w:rPr>
          <w:rFonts w:ascii="Arial" w:hAnsi="Arial" w:cs="Arial"/>
          <w:sz w:val="20"/>
          <w:szCs w:val="28"/>
        </w:rPr>
        <w:t>Treasurer completes the relevant excel spreadsheet</w:t>
      </w:r>
      <w:r>
        <w:rPr>
          <w:rFonts w:ascii="Arial" w:hAnsi="Arial" w:cs="Arial"/>
          <w:sz w:val="20"/>
          <w:szCs w:val="28"/>
        </w:rPr>
        <w:t xml:space="preserve"> document.</w:t>
      </w:r>
    </w:p>
    <w:p w14:paraId="4641C492" w14:textId="6515CE2E" w:rsidR="006B1EC4" w:rsidRPr="00D637BE" w:rsidRDefault="006B1EC4" w:rsidP="006B1EC4">
      <w:pPr>
        <w:pStyle w:val="ListParagraph"/>
        <w:numPr>
          <w:ilvl w:val="0"/>
          <w:numId w:val="1"/>
        </w:numPr>
        <w:spacing w:after="200" w:line="360" w:lineRule="auto"/>
        <w:jc w:val="both"/>
        <w:rPr>
          <w:rFonts w:ascii="Arial" w:hAnsi="Arial" w:cs="Arial"/>
          <w:sz w:val="20"/>
          <w:szCs w:val="28"/>
        </w:rPr>
      </w:pPr>
      <w:r w:rsidRPr="00D637BE">
        <w:rPr>
          <w:rFonts w:ascii="Arial" w:hAnsi="Arial" w:cs="Arial"/>
          <w:sz w:val="20"/>
          <w:szCs w:val="28"/>
        </w:rPr>
        <w:t xml:space="preserve">Each transaction to be logged </w:t>
      </w:r>
      <w:r>
        <w:rPr>
          <w:rFonts w:ascii="Arial" w:hAnsi="Arial" w:cs="Arial"/>
          <w:sz w:val="20"/>
          <w:szCs w:val="28"/>
        </w:rPr>
        <w:t>on the income tab of the spreadsheet under the correct heading detailing the hirers name in the column immediately to the right of the amount entered.</w:t>
      </w:r>
    </w:p>
    <w:p w14:paraId="0FCDB5C9" w14:textId="7B8179CC" w:rsidR="006B1EC4" w:rsidRPr="006B1EC4" w:rsidRDefault="006B1EC4" w:rsidP="006B1EC4">
      <w:pPr>
        <w:pStyle w:val="ListParagraph"/>
        <w:numPr>
          <w:ilvl w:val="0"/>
          <w:numId w:val="1"/>
        </w:numPr>
        <w:spacing w:after="200" w:line="360" w:lineRule="auto"/>
        <w:jc w:val="both"/>
        <w:rPr>
          <w:rFonts w:ascii="Arial" w:hAnsi="Arial" w:cs="Arial"/>
          <w:sz w:val="20"/>
          <w:szCs w:val="28"/>
        </w:rPr>
      </w:pPr>
      <w:r w:rsidRPr="00D637BE">
        <w:rPr>
          <w:rFonts w:ascii="Arial" w:hAnsi="Arial" w:cs="Arial"/>
          <w:sz w:val="20"/>
          <w:szCs w:val="28"/>
        </w:rPr>
        <w:t xml:space="preserve">Each amount should be entered </w:t>
      </w:r>
      <w:r>
        <w:rPr>
          <w:rFonts w:ascii="Arial" w:hAnsi="Arial" w:cs="Arial"/>
          <w:sz w:val="20"/>
          <w:szCs w:val="28"/>
        </w:rPr>
        <w:t>on the bank tab of the spreadsheet logging date, payee and amount.</w:t>
      </w:r>
    </w:p>
    <w:p w14:paraId="61C3A973" w14:textId="7027A884" w:rsidR="006B1EC4" w:rsidRPr="00D637BE" w:rsidRDefault="006B1EC4" w:rsidP="006B1EC4">
      <w:pPr>
        <w:pStyle w:val="ListParagraph"/>
        <w:numPr>
          <w:ilvl w:val="0"/>
          <w:numId w:val="1"/>
        </w:numPr>
        <w:spacing w:after="200" w:line="360" w:lineRule="auto"/>
        <w:jc w:val="both"/>
        <w:rPr>
          <w:rFonts w:ascii="Arial" w:hAnsi="Arial" w:cs="Arial"/>
          <w:sz w:val="20"/>
          <w:szCs w:val="28"/>
        </w:rPr>
      </w:pPr>
      <w:r w:rsidRPr="00D637BE">
        <w:rPr>
          <w:rFonts w:ascii="Arial" w:hAnsi="Arial" w:cs="Arial"/>
          <w:sz w:val="20"/>
          <w:szCs w:val="28"/>
        </w:rPr>
        <w:t>The deposit cheque</w:t>
      </w:r>
      <w:r>
        <w:rPr>
          <w:rFonts w:ascii="Arial" w:hAnsi="Arial" w:cs="Arial"/>
          <w:sz w:val="20"/>
          <w:szCs w:val="28"/>
        </w:rPr>
        <w:t>/cash should be recorded in the deposit column of the income tab of the spreadsheet and filled in on either the bank tab or the cash tab recording the date, payee and amount</w:t>
      </w:r>
      <w:r w:rsidRPr="00D637BE">
        <w:rPr>
          <w:rFonts w:ascii="Arial" w:hAnsi="Arial" w:cs="Arial"/>
          <w:sz w:val="20"/>
          <w:szCs w:val="28"/>
        </w:rPr>
        <w:t>.</w:t>
      </w:r>
    </w:p>
    <w:p w14:paraId="39A0508E" w14:textId="62D83F4A" w:rsidR="006B1EC4" w:rsidRPr="006B1EC4" w:rsidRDefault="006B1EC4" w:rsidP="006B1EC4">
      <w:pPr>
        <w:pStyle w:val="ListParagraph"/>
        <w:numPr>
          <w:ilvl w:val="0"/>
          <w:numId w:val="1"/>
        </w:numPr>
        <w:spacing w:after="200" w:line="360" w:lineRule="auto"/>
        <w:jc w:val="both"/>
        <w:rPr>
          <w:rFonts w:ascii="Arial" w:hAnsi="Arial" w:cs="Arial"/>
          <w:sz w:val="20"/>
          <w:szCs w:val="28"/>
        </w:rPr>
      </w:pPr>
      <w:r w:rsidRPr="00D637BE">
        <w:rPr>
          <w:rFonts w:ascii="Arial" w:hAnsi="Arial" w:cs="Arial"/>
          <w:sz w:val="20"/>
          <w:szCs w:val="28"/>
        </w:rPr>
        <w:t xml:space="preserve">Treasurer </w:t>
      </w:r>
      <w:r>
        <w:rPr>
          <w:rFonts w:ascii="Arial" w:hAnsi="Arial" w:cs="Arial"/>
          <w:sz w:val="20"/>
          <w:szCs w:val="28"/>
        </w:rPr>
        <w:t>confirms the amounts per the paying in book agree to the spreadsheet.</w:t>
      </w:r>
    </w:p>
    <w:p w14:paraId="563F207D" w14:textId="44131914" w:rsidR="006B1EC4" w:rsidRPr="00D637BE" w:rsidRDefault="006B1EC4" w:rsidP="006B1EC4">
      <w:pPr>
        <w:pStyle w:val="ListParagraph"/>
        <w:numPr>
          <w:ilvl w:val="0"/>
          <w:numId w:val="1"/>
        </w:numPr>
        <w:spacing w:after="200" w:line="360" w:lineRule="auto"/>
        <w:jc w:val="both"/>
        <w:rPr>
          <w:rFonts w:ascii="Arial" w:hAnsi="Arial" w:cs="Arial"/>
          <w:sz w:val="20"/>
          <w:szCs w:val="28"/>
        </w:rPr>
      </w:pPr>
      <w:r w:rsidRPr="00D637BE">
        <w:rPr>
          <w:rFonts w:ascii="Arial" w:hAnsi="Arial" w:cs="Arial"/>
          <w:sz w:val="20"/>
          <w:szCs w:val="28"/>
        </w:rPr>
        <w:t xml:space="preserve">Treasurer </w:t>
      </w:r>
      <w:r>
        <w:rPr>
          <w:rFonts w:ascii="Arial" w:hAnsi="Arial" w:cs="Arial"/>
          <w:sz w:val="20"/>
          <w:szCs w:val="28"/>
        </w:rPr>
        <w:t xml:space="preserve">deposits monies received weekly </w:t>
      </w:r>
      <w:r w:rsidR="00475A80">
        <w:rPr>
          <w:rFonts w:ascii="Arial" w:hAnsi="Arial" w:cs="Arial"/>
          <w:sz w:val="20"/>
          <w:szCs w:val="28"/>
        </w:rPr>
        <w:t xml:space="preserve">normally </w:t>
      </w:r>
      <w:r>
        <w:rPr>
          <w:rFonts w:ascii="Arial" w:hAnsi="Arial" w:cs="Arial"/>
          <w:sz w:val="20"/>
          <w:szCs w:val="28"/>
        </w:rPr>
        <w:t>on a Thursday</w:t>
      </w:r>
      <w:r w:rsidRPr="00D637BE">
        <w:rPr>
          <w:rFonts w:ascii="Arial" w:hAnsi="Arial" w:cs="Arial"/>
          <w:sz w:val="20"/>
          <w:szCs w:val="28"/>
        </w:rPr>
        <w:t>.</w:t>
      </w:r>
    </w:p>
    <w:p w14:paraId="5C19592A" w14:textId="00610E98" w:rsidR="006B1EC4" w:rsidRPr="00475A80" w:rsidRDefault="006B1EC4" w:rsidP="00475A80">
      <w:pPr>
        <w:pStyle w:val="ListParagraph"/>
        <w:numPr>
          <w:ilvl w:val="0"/>
          <w:numId w:val="1"/>
        </w:numPr>
        <w:spacing w:after="200" w:line="360" w:lineRule="auto"/>
        <w:jc w:val="both"/>
        <w:rPr>
          <w:rFonts w:ascii="Arial" w:hAnsi="Arial" w:cs="Arial"/>
          <w:sz w:val="20"/>
          <w:szCs w:val="28"/>
        </w:rPr>
      </w:pPr>
      <w:r w:rsidRPr="00D637BE">
        <w:rPr>
          <w:rFonts w:ascii="Arial" w:hAnsi="Arial" w:cs="Arial"/>
          <w:sz w:val="20"/>
          <w:szCs w:val="28"/>
        </w:rPr>
        <w:t xml:space="preserve">Each month </w:t>
      </w:r>
      <w:r w:rsidR="001E7316">
        <w:rPr>
          <w:rFonts w:ascii="Arial" w:hAnsi="Arial" w:cs="Arial"/>
          <w:sz w:val="20"/>
          <w:szCs w:val="28"/>
        </w:rPr>
        <w:t>the T</w:t>
      </w:r>
      <w:r w:rsidRPr="00D637BE">
        <w:rPr>
          <w:rFonts w:ascii="Arial" w:hAnsi="Arial" w:cs="Arial"/>
          <w:sz w:val="20"/>
          <w:szCs w:val="28"/>
        </w:rPr>
        <w:t>reasurer obtains a statement from the</w:t>
      </w:r>
      <w:r>
        <w:rPr>
          <w:rFonts w:ascii="Arial" w:hAnsi="Arial" w:cs="Arial"/>
          <w:sz w:val="20"/>
          <w:szCs w:val="28"/>
        </w:rPr>
        <w:t xml:space="preserve"> </w:t>
      </w:r>
      <w:r w:rsidR="00B72F39">
        <w:rPr>
          <w:rFonts w:ascii="Arial" w:hAnsi="Arial" w:cs="Arial"/>
          <w:sz w:val="20"/>
          <w:szCs w:val="28"/>
        </w:rPr>
        <w:t>bank</w:t>
      </w:r>
      <w:r>
        <w:rPr>
          <w:rFonts w:ascii="Arial" w:hAnsi="Arial" w:cs="Arial"/>
          <w:sz w:val="20"/>
          <w:szCs w:val="28"/>
        </w:rPr>
        <w:t xml:space="preserve"> by post</w:t>
      </w:r>
      <w:r w:rsidR="00475A80">
        <w:rPr>
          <w:rFonts w:ascii="Arial" w:hAnsi="Arial" w:cs="Arial"/>
          <w:sz w:val="20"/>
          <w:szCs w:val="28"/>
        </w:rPr>
        <w:t xml:space="preserve"> and reconciles the income received</w:t>
      </w:r>
      <w:r w:rsidRPr="00D637BE">
        <w:rPr>
          <w:rFonts w:ascii="Arial" w:hAnsi="Arial" w:cs="Arial"/>
          <w:sz w:val="20"/>
          <w:szCs w:val="28"/>
        </w:rPr>
        <w:t>.</w:t>
      </w:r>
    </w:p>
    <w:p w14:paraId="537E8CE7" w14:textId="26799485" w:rsidR="006B1EC4" w:rsidRPr="00D637BE" w:rsidRDefault="00475A80" w:rsidP="006B1EC4">
      <w:pPr>
        <w:pStyle w:val="ListParagraph"/>
        <w:numPr>
          <w:ilvl w:val="0"/>
          <w:numId w:val="1"/>
        </w:numPr>
        <w:spacing w:after="200" w:line="360" w:lineRule="auto"/>
        <w:jc w:val="both"/>
        <w:rPr>
          <w:rFonts w:ascii="Arial" w:hAnsi="Arial" w:cs="Arial"/>
          <w:sz w:val="20"/>
          <w:szCs w:val="28"/>
        </w:rPr>
      </w:pPr>
      <w:r>
        <w:rPr>
          <w:rFonts w:ascii="Arial" w:hAnsi="Arial" w:cs="Arial"/>
          <w:sz w:val="20"/>
          <w:szCs w:val="28"/>
        </w:rPr>
        <w:t>Post hire</w:t>
      </w:r>
      <w:r w:rsidR="00B72F39">
        <w:rPr>
          <w:rFonts w:ascii="Arial" w:hAnsi="Arial" w:cs="Arial"/>
          <w:sz w:val="20"/>
          <w:szCs w:val="28"/>
        </w:rPr>
        <w:t>,</w:t>
      </w:r>
      <w:r>
        <w:rPr>
          <w:rFonts w:ascii="Arial" w:hAnsi="Arial" w:cs="Arial"/>
          <w:sz w:val="20"/>
          <w:szCs w:val="28"/>
        </w:rPr>
        <w:t xml:space="preserve"> the </w:t>
      </w:r>
      <w:r w:rsidR="001E7316">
        <w:rPr>
          <w:rFonts w:ascii="Arial" w:hAnsi="Arial" w:cs="Arial"/>
          <w:sz w:val="20"/>
          <w:szCs w:val="28"/>
        </w:rPr>
        <w:t>t</w:t>
      </w:r>
      <w:r w:rsidR="006B1EC4" w:rsidRPr="00D637BE">
        <w:rPr>
          <w:rFonts w:ascii="Arial" w:hAnsi="Arial" w:cs="Arial"/>
          <w:sz w:val="20"/>
          <w:szCs w:val="28"/>
        </w:rPr>
        <w:t xml:space="preserve">reasurer </w:t>
      </w:r>
      <w:r>
        <w:rPr>
          <w:rFonts w:ascii="Arial" w:hAnsi="Arial" w:cs="Arial"/>
          <w:sz w:val="20"/>
          <w:szCs w:val="28"/>
        </w:rPr>
        <w:t xml:space="preserve">either returns the cash deposit to the booking </w:t>
      </w:r>
      <w:r w:rsidR="00B1586C">
        <w:rPr>
          <w:rFonts w:ascii="Arial" w:hAnsi="Arial" w:cs="Arial"/>
          <w:sz w:val="20"/>
          <w:szCs w:val="28"/>
        </w:rPr>
        <w:t>secretary</w:t>
      </w:r>
      <w:r>
        <w:rPr>
          <w:rFonts w:ascii="Arial" w:hAnsi="Arial" w:cs="Arial"/>
          <w:sz w:val="20"/>
          <w:szCs w:val="28"/>
        </w:rPr>
        <w:t xml:space="preserve"> to pass back onto the hirer or </w:t>
      </w:r>
      <w:r w:rsidR="006B1EC4" w:rsidRPr="00D637BE">
        <w:rPr>
          <w:rFonts w:ascii="Arial" w:hAnsi="Arial" w:cs="Arial"/>
          <w:sz w:val="20"/>
          <w:szCs w:val="28"/>
        </w:rPr>
        <w:t xml:space="preserve">raises </w:t>
      </w:r>
      <w:r>
        <w:rPr>
          <w:rFonts w:ascii="Arial" w:hAnsi="Arial" w:cs="Arial"/>
          <w:sz w:val="20"/>
          <w:szCs w:val="28"/>
        </w:rPr>
        <w:t>a cheque</w:t>
      </w:r>
      <w:r w:rsidR="006B1EC4" w:rsidRPr="00D637BE">
        <w:rPr>
          <w:rFonts w:ascii="Arial" w:hAnsi="Arial" w:cs="Arial"/>
          <w:sz w:val="20"/>
          <w:szCs w:val="28"/>
        </w:rPr>
        <w:t xml:space="preserve"> for the return of the </w:t>
      </w:r>
      <w:r>
        <w:rPr>
          <w:rFonts w:ascii="Arial" w:hAnsi="Arial" w:cs="Arial"/>
          <w:sz w:val="20"/>
          <w:szCs w:val="28"/>
        </w:rPr>
        <w:t>d</w:t>
      </w:r>
      <w:r w:rsidR="006B1EC4" w:rsidRPr="00D637BE">
        <w:rPr>
          <w:rFonts w:ascii="Arial" w:hAnsi="Arial" w:cs="Arial"/>
          <w:sz w:val="20"/>
          <w:szCs w:val="28"/>
        </w:rPr>
        <w:t xml:space="preserve">eposit </w:t>
      </w:r>
      <w:r>
        <w:rPr>
          <w:rFonts w:ascii="Arial" w:hAnsi="Arial" w:cs="Arial"/>
          <w:sz w:val="20"/>
          <w:szCs w:val="28"/>
        </w:rPr>
        <w:t xml:space="preserve">by </w:t>
      </w:r>
      <w:r w:rsidR="006B1EC4" w:rsidRPr="00D637BE">
        <w:rPr>
          <w:rFonts w:ascii="Arial" w:hAnsi="Arial" w:cs="Arial"/>
          <w:sz w:val="20"/>
          <w:szCs w:val="28"/>
        </w:rPr>
        <w:t>post.</w:t>
      </w:r>
    </w:p>
    <w:p w14:paraId="0CFD155A" w14:textId="72ACC554" w:rsidR="006B1EC4" w:rsidRDefault="006B1EC4" w:rsidP="001C2548">
      <w:pPr>
        <w:spacing w:after="200" w:line="360" w:lineRule="auto"/>
        <w:jc w:val="both"/>
        <w:rPr>
          <w:rFonts w:ascii="Arial" w:hAnsi="Arial" w:cs="Arial"/>
          <w:sz w:val="20"/>
          <w:szCs w:val="28"/>
        </w:rPr>
      </w:pPr>
    </w:p>
    <w:p w14:paraId="691B2BD6" w14:textId="526DA88D" w:rsidR="001C2548" w:rsidRDefault="001C2548" w:rsidP="001C2548">
      <w:pPr>
        <w:spacing w:after="200" w:line="360" w:lineRule="auto"/>
        <w:jc w:val="both"/>
        <w:rPr>
          <w:rFonts w:ascii="Arial" w:hAnsi="Arial" w:cs="Arial"/>
          <w:sz w:val="20"/>
          <w:szCs w:val="28"/>
        </w:rPr>
      </w:pPr>
    </w:p>
    <w:p w14:paraId="53E81412" w14:textId="0956D122" w:rsidR="001C2548" w:rsidRDefault="001C2548" w:rsidP="001C2548">
      <w:pPr>
        <w:spacing w:after="200" w:line="360" w:lineRule="auto"/>
        <w:jc w:val="both"/>
        <w:rPr>
          <w:rFonts w:ascii="Arial" w:hAnsi="Arial" w:cs="Arial"/>
          <w:sz w:val="20"/>
          <w:szCs w:val="28"/>
        </w:rPr>
      </w:pPr>
    </w:p>
    <w:p w14:paraId="62A1A99D" w14:textId="6EF4E8F0" w:rsidR="001C2548" w:rsidRDefault="001C2548" w:rsidP="001C2548">
      <w:pPr>
        <w:spacing w:after="200" w:line="360" w:lineRule="auto"/>
        <w:jc w:val="both"/>
        <w:rPr>
          <w:rFonts w:ascii="Arial" w:hAnsi="Arial" w:cs="Arial"/>
          <w:sz w:val="20"/>
          <w:szCs w:val="28"/>
        </w:rPr>
      </w:pPr>
    </w:p>
    <w:p w14:paraId="44993786" w14:textId="44F3DEBB" w:rsidR="001C2548" w:rsidRDefault="001C2548" w:rsidP="001C2548">
      <w:pPr>
        <w:spacing w:after="200" w:line="360" w:lineRule="auto"/>
        <w:jc w:val="both"/>
        <w:rPr>
          <w:rFonts w:ascii="Arial" w:hAnsi="Arial" w:cs="Arial"/>
          <w:sz w:val="20"/>
          <w:szCs w:val="28"/>
        </w:rPr>
      </w:pPr>
    </w:p>
    <w:p w14:paraId="17129601" w14:textId="77777777" w:rsidR="001C2548" w:rsidRPr="001C2548" w:rsidRDefault="001C2548" w:rsidP="001C2548">
      <w:pPr>
        <w:spacing w:after="200" w:line="360" w:lineRule="auto"/>
        <w:jc w:val="both"/>
        <w:rPr>
          <w:rFonts w:ascii="Arial" w:hAnsi="Arial" w:cs="Arial"/>
          <w:sz w:val="20"/>
          <w:szCs w:val="28"/>
        </w:rPr>
      </w:pPr>
    </w:p>
    <w:p w14:paraId="3D7411B4" w14:textId="1A5A2F8E" w:rsidR="006B1EC4" w:rsidRDefault="006B1EC4" w:rsidP="008C2C76"/>
    <w:p w14:paraId="10DF0A18" w14:textId="5792F456" w:rsidR="008C2C76" w:rsidRDefault="008C2C76" w:rsidP="008C2C76"/>
    <w:p w14:paraId="3FCCEDD8" w14:textId="77777777" w:rsidR="00475A80" w:rsidRDefault="00475A80" w:rsidP="008C2C76">
      <w:pPr>
        <w:jc w:val="center"/>
        <w:rPr>
          <w:b/>
          <w:bCs/>
          <w:sz w:val="28"/>
          <w:szCs w:val="28"/>
        </w:rPr>
      </w:pPr>
    </w:p>
    <w:p w14:paraId="3BB47B3B" w14:textId="4BA97A7D" w:rsidR="008C2C76" w:rsidRDefault="008C2C76" w:rsidP="008C2C76">
      <w:pPr>
        <w:jc w:val="center"/>
        <w:rPr>
          <w:b/>
          <w:bCs/>
          <w:sz w:val="28"/>
          <w:szCs w:val="28"/>
        </w:rPr>
      </w:pPr>
      <w:r>
        <w:rPr>
          <w:b/>
          <w:bCs/>
          <w:sz w:val="28"/>
          <w:szCs w:val="28"/>
        </w:rPr>
        <w:lastRenderedPageBreak/>
        <w:t>Banking Procedure for Expenditure Payments</w:t>
      </w:r>
    </w:p>
    <w:p w14:paraId="4CE8697D" w14:textId="0B23B994" w:rsidR="008C2C76" w:rsidRDefault="008C2C76" w:rsidP="008C2C76">
      <w:pPr>
        <w:jc w:val="center"/>
        <w:rPr>
          <w:b/>
          <w:bCs/>
          <w:sz w:val="28"/>
          <w:szCs w:val="28"/>
        </w:rPr>
      </w:pPr>
    </w:p>
    <w:p w14:paraId="74931C15" w14:textId="2FAD7336" w:rsidR="008C2C76" w:rsidRDefault="008C2C76" w:rsidP="008C2C76">
      <w:pPr>
        <w:pStyle w:val="ListParagraph"/>
        <w:numPr>
          <w:ilvl w:val="0"/>
          <w:numId w:val="3"/>
        </w:numPr>
      </w:pPr>
      <w:r>
        <w:t>Invoices received by committee members are passed to the treasurer upon receipt.</w:t>
      </w:r>
    </w:p>
    <w:p w14:paraId="2622C40E" w14:textId="07CC01F3" w:rsidR="008C2C76" w:rsidRDefault="008C2C76" w:rsidP="008C2C76">
      <w:pPr>
        <w:pStyle w:val="ListParagraph"/>
        <w:numPr>
          <w:ilvl w:val="0"/>
          <w:numId w:val="3"/>
        </w:numPr>
      </w:pPr>
      <w:r>
        <w:t>These invoices are placed in an i</w:t>
      </w:r>
      <w:r w:rsidR="001E7316">
        <w:t>n</w:t>
      </w:r>
      <w:r>
        <w:t>tray along with invoices received directly by the treasurer.</w:t>
      </w:r>
    </w:p>
    <w:p w14:paraId="0D719619" w14:textId="6FC503E1" w:rsidR="008C2C76" w:rsidRDefault="008C2C76" w:rsidP="008C2C76">
      <w:pPr>
        <w:pStyle w:val="ListParagraph"/>
        <w:numPr>
          <w:ilvl w:val="0"/>
          <w:numId w:val="3"/>
        </w:numPr>
      </w:pPr>
      <w:r>
        <w:t>Prior to the monthly meeting the treasure raises a cheque for all amounts due.</w:t>
      </w:r>
    </w:p>
    <w:p w14:paraId="7432C5A6" w14:textId="143B558C" w:rsidR="008C2C76" w:rsidRDefault="008C2C76" w:rsidP="008C2C76">
      <w:pPr>
        <w:pStyle w:val="ListParagraph"/>
        <w:numPr>
          <w:ilvl w:val="0"/>
          <w:numId w:val="3"/>
        </w:numPr>
      </w:pPr>
      <w:r>
        <w:t>Details of the payee and amount are written on the chequebook stub and the cheque number and date of payment written on the invoice. The invoice is then filed in the accounts file.</w:t>
      </w:r>
    </w:p>
    <w:p w14:paraId="434DAB35" w14:textId="2E23F6E9" w:rsidR="008C2C76" w:rsidRDefault="008C2C76" w:rsidP="008C2C76">
      <w:pPr>
        <w:pStyle w:val="ListParagraph"/>
        <w:numPr>
          <w:ilvl w:val="0"/>
          <w:numId w:val="3"/>
        </w:numPr>
      </w:pPr>
      <w:r>
        <w:t>The treasurer then records the expenditure on the expenditure tab of the accounts spreadsheet in the correct column and recording the payee’s name in the column to the right of the expenditure.</w:t>
      </w:r>
    </w:p>
    <w:p w14:paraId="34C40CC1" w14:textId="17C811BF" w:rsidR="00475A80" w:rsidRDefault="00475A80" w:rsidP="008C2C76">
      <w:pPr>
        <w:pStyle w:val="ListParagraph"/>
        <w:numPr>
          <w:ilvl w:val="0"/>
          <w:numId w:val="3"/>
        </w:numPr>
      </w:pPr>
      <w:r>
        <w:t>The above procedure is then followed for monthly direct debits.</w:t>
      </w:r>
    </w:p>
    <w:p w14:paraId="66576DDC" w14:textId="75D4A695" w:rsidR="008C2C76" w:rsidRDefault="008C2C76" w:rsidP="008C2C76">
      <w:pPr>
        <w:pStyle w:val="ListParagraph"/>
        <w:numPr>
          <w:ilvl w:val="0"/>
          <w:numId w:val="3"/>
        </w:numPr>
      </w:pPr>
      <w:r>
        <w:t>The treasurer then completes the bank/cash tab of the spreadsheet with the date, the payee and the amount paid.</w:t>
      </w:r>
    </w:p>
    <w:p w14:paraId="7A078B7A" w14:textId="10CF1B38" w:rsidR="008C2C76" w:rsidRDefault="008C2C76" w:rsidP="008C2C76">
      <w:pPr>
        <w:pStyle w:val="ListParagraph"/>
        <w:numPr>
          <w:ilvl w:val="0"/>
          <w:numId w:val="3"/>
        </w:numPr>
      </w:pPr>
      <w:r>
        <w:t>The cheques are then presented at the committee meeting along with a copy of the invoice for approval.</w:t>
      </w:r>
    </w:p>
    <w:p w14:paraId="7453E4B8" w14:textId="20ABB33C" w:rsidR="008C2C76" w:rsidRDefault="008C2C76" w:rsidP="008C2C76">
      <w:pPr>
        <w:pStyle w:val="ListParagraph"/>
        <w:numPr>
          <w:ilvl w:val="0"/>
          <w:numId w:val="3"/>
        </w:numPr>
      </w:pPr>
      <w:r>
        <w:t xml:space="preserve">If approved </w:t>
      </w:r>
      <w:r w:rsidR="00475A80">
        <w:t xml:space="preserve">by the committee </w:t>
      </w:r>
      <w:r>
        <w:t>then the cheques are signed by 2 authorised signatories on the account.</w:t>
      </w:r>
    </w:p>
    <w:p w14:paraId="5F67A44A" w14:textId="7BD87248" w:rsidR="008C2C76" w:rsidRDefault="008C2C76" w:rsidP="008C2C76">
      <w:pPr>
        <w:pStyle w:val="ListParagraph"/>
        <w:numPr>
          <w:ilvl w:val="0"/>
          <w:numId w:val="3"/>
        </w:numPr>
      </w:pPr>
      <w:r>
        <w:t>Cheques are then placed in an envelope and posted.</w:t>
      </w:r>
    </w:p>
    <w:p w14:paraId="39A53E66" w14:textId="33CD488B" w:rsidR="008C2C76" w:rsidRDefault="008C2C76" w:rsidP="008C2C76">
      <w:pPr>
        <w:pStyle w:val="ListParagraph"/>
        <w:numPr>
          <w:ilvl w:val="0"/>
          <w:numId w:val="3"/>
        </w:numPr>
      </w:pPr>
      <w:r>
        <w:t>Direct Debits are approved by the committee before being set up and are recorded onto the expenditure and banking tab of the spreadsheet monthly when the bank statement is received.</w:t>
      </w:r>
    </w:p>
    <w:p w14:paraId="6564C480" w14:textId="52C205AA" w:rsidR="00475A80" w:rsidRDefault="00475A80" w:rsidP="00475A80"/>
    <w:p w14:paraId="7860293D" w14:textId="1C1B0B3D" w:rsidR="00475A80" w:rsidRDefault="00475A80" w:rsidP="00475A80"/>
    <w:p w14:paraId="548AE339" w14:textId="6F3BE728" w:rsidR="00475A80" w:rsidRDefault="00475A80" w:rsidP="00475A80"/>
    <w:p w14:paraId="681FE77C" w14:textId="2B0066ED" w:rsidR="00475A80" w:rsidRDefault="00475A80" w:rsidP="00475A80"/>
    <w:p w14:paraId="497954A2" w14:textId="4EB0B014" w:rsidR="00475A80" w:rsidRDefault="00475A80" w:rsidP="00475A80"/>
    <w:p w14:paraId="6B5FD850" w14:textId="56FA683A" w:rsidR="00475A80" w:rsidRDefault="00475A80" w:rsidP="00475A80"/>
    <w:p w14:paraId="5F7D59F3" w14:textId="66F0BA28" w:rsidR="00475A80" w:rsidRDefault="00475A80" w:rsidP="00475A80"/>
    <w:p w14:paraId="3C228C8A" w14:textId="14765537" w:rsidR="00475A80" w:rsidRDefault="00475A80" w:rsidP="00475A80"/>
    <w:p w14:paraId="1AAFD29C" w14:textId="662F63EA" w:rsidR="00475A80" w:rsidRDefault="00475A80" w:rsidP="00475A80"/>
    <w:p w14:paraId="4318FF85" w14:textId="310F604B" w:rsidR="00475A80" w:rsidRDefault="00475A80" w:rsidP="00475A80"/>
    <w:p w14:paraId="35EDE1F5" w14:textId="02023D23" w:rsidR="00475A80" w:rsidRDefault="00475A80" w:rsidP="00475A80"/>
    <w:p w14:paraId="2AF025FB" w14:textId="59EDE5DA" w:rsidR="00475A80" w:rsidRDefault="00475A80" w:rsidP="00475A80"/>
    <w:p w14:paraId="3729E88C" w14:textId="16892E9C" w:rsidR="00475A80" w:rsidRDefault="00475A80" w:rsidP="00475A80"/>
    <w:p w14:paraId="27CDCFFE" w14:textId="77777777" w:rsidR="001C2548" w:rsidRDefault="001C2548" w:rsidP="00475A80"/>
    <w:p w14:paraId="04D45550" w14:textId="60D98CBE" w:rsidR="00475A80" w:rsidRDefault="00475A80" w:rsidP="00475A80"/>
    <w:p w14:paraId="14F93516" w14:textId="7F8F19D8" w:rsidR="00475A80" w:rsidRDefault="00475A80" w:rsidP="00475A80">
      <w:pPr>
        <w:jc w:val="center"/>
        <w:rPr>
          <w:b/>
          <w:bCs/>
          <w:sz w:val="28"/>
          <w:szCs w:val="28"/>
        </w:rPr>
      </w:pPr>
      <w:r>
        <w:rPr>
          <w:b/>
          <w:bCs/>
          <w:sz w:val="28"/>
          <w:szCs w:val="28"/>
        </w:rPr>
        <w:lastRenderedPageBreak/>
        <w:t xml:space="preserve">Month End </w:t>
      </w:r>
      <w:r w:rsidR="001C2548">
        <w:rPr>
          <w:b/>
          <w:bCs/>
          <w:sz w:val="28"/>
          <w:szCs w:val="28"/>
        </w:rPr>
        <w:t>Accounting</w:t>
      </w:r>
      <w:r>
        <w:rPr>
          <w:b/>
          <w:bCs/>
          <w:sz w:val="28"/>
          <w:szCs w:val="28"/>
        </w:rPr>
        <w:t xml:space="preserve"> Procedures</w:t>
      </w:r>
    </w:p>
    <w:p w14:paraId="5980CAFD" w14:textId="796E536F" w:rsidR="00475A80" w:rsidRDefault="00475A80" w:rsidP="00475A80">
      <w:pPr>
        <w:jc w:val="center"/>
        <w:rPr>
          <w:b/>
          <w:bCs/>
          <w:sz w:val="28"/>
          <w:szCs w:val="28"/>
        </w:rPr>
      </w:pPr>
    </w:p>
    <w:p w14:paraId="1883B872" w14:textId="68802189" w:rsidR="00475A80" w:rsidRDefault="00475A80" w:rsidP="00475A80">
      <w:pPr>
        <w:pStyle w:val="ListParagraph"/>
        <w:numPr>
          <w:ilvl w:val="0"/>
          <w:numId w:val="4"/>
        </w:numPr>
      </w:pPr>
      <w:r>
        <w:t xml:space="preserve">At the month end the </w:t>
      </w:r>
      <w:r w:rsidR="001E7316">
        <w:t>t</w:t>
      </w:r>
      <w:r>
        <w:t>reasurer receives a bank statement from the bank.</w:t>
      </w:r>
    </w:p>
    <w:p w14:paraId="14DBDBFA" w14:textId="7C276C43" w:rsidR="00475A80" w:rsidRDefault="00475A80" w:rsidP="00475A80">
      <w:pPr>
        <w:pStyle w:val="ListParagraph"/>
        <w:numPr>
          <w:ilvl w:val="0"/>
          <w:numId w:val="4"/>
        </w:numPr>
      </w:pPr>
      <w:r>
        <w:t xml:space="preserve">All income and expenditure </w:t>
      </w:r>
      <w:r w:rsidR="00B1586C">
        <w:t>are</w:t>
      </w:r>
      <w:r>
        <w:t xml:space="preserve"> reconciled with the banking tab of the spreadsheet.</w:t>
      </w:r>
    </w:p>
    <w:p w14:paraId="087B6873" w14:textId="550D420A" w:rsidR="00475A80" w:rsidRDefault="00475A80" w:rsidP="00475A80">
      <w:pPr>
        <w:pStyle w:val="ListParagraph"/>
        <w:numPr>
          <w:ilvl w:val="0"/>
          <w:numId w:val="4"/>
        </w:numPr>
      </w:pPr>
      <w:r>
        <w:t>Any discrepancies are investigated.</w:t>
      </w:r>
    </w:p>
    <w:p w14:paraId="78AB64A1" w14:textId="7064C654" w:rsidR="00475A80" w:rsidRDefault="00475A80" w:rsidP="00475A80">
      <w:pPr>
        <w:pStyle w:val="ListParagraph"/>
        <w:numPr>
          <w:ilvl w:val="0"/>
          <w:numId w:val="4"/>
        </w:numPr>
      </w:pPr>
      <w:r>
        <w:t>Any monies expected but not received are notified to the booking secretary.</w:t>
      </w:r>
    </w:p>
    <w:p w14:paraId="1C7B57F1" w14:textId="65197894" w:rsidR="00475A80" w:rsidRDefault="00475A80" w:rsidP="00475A80">
      <w:pPr>
        <w:pStyle w:val="ListParagraph"/>
        <w:numPr>
          <w:ilvl w:val="0"/>
          <w:numId w:val="4"/>
        </w:numPr>
      </w:pPr>
      <w:r>
        <w:t>The Accounts and Balance Sheet tabs of the spreadsheet are checked to ensure that everything balances.</w:t>
      </w:r>
    </w:p>
    <w:p w14:paraId="520FD2C9" w14:textId="079836BB" w:rsidR="001C2548" w:rsidRDefault="001C2548" w:rsidP="001C2548">
      <w:pPr>
        <w:pStyle w:val="ListParagraph"/>
        <w:numPr>
          <w:ilvl w:val="0"/>
          <w:numId w:val="4"/>
        </w:numPr>
      </w:pPr>
      <w:r>
        <w:t>The Accounts and Balance Sheet tab (which are cumulative for the year) are then displayed at the monthly committee meetings by way of overhead projector.</w:t>
      </w:r>
    </w:p>
    <w:p w14:paraId="75784F77" w14:textId="77777777" w:rsidR="001C2548" w:rsidRPr="00475A80" w:rsidRDefault="001C2548" w:rsidP="001E7316">
      <w:pPr>
        <w:pStyle w:val="ListParagraph"/>
      </w:pPr>
    </w:p>
    <w:sectPr w:rsidR="001C2548" w:rsidRPr="00475A80">
      <w:footerReference w:type="default" r:id="rId7"/>
      <w:pgSz w:w="11906" w:h="16838"/>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FD0C4F9" w14:textId="77777777" w:rsidR="00F97237" w:rsidRDefault="00F97237" w:rsidP="00CB7799">
      <w:pPr>
        <w:spacing w:after="0" w:line="240" w:lineRule="auto"/>
      </w:pPr>
      <w:r>
        <w:separator/>
      </w:r>
    </w:p>
  </w:endnote>
  <w:endnote w:type="continuationSeparator" w:id="0">
    <w:p w14:paraId="07592DB5" w14:textId="77777777" w:rsidR="00F97237" w:rsidRDefault="00F97237" w:rsidP="00CB779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1E83209" w14:textId="13C216FF" w:rsidR="00CB7799" w:rsidRDefault="00CB7799">
    <w:pPr>
      <w:pStyle w:val="Footer"/>
    </w:pPr>
    <w:r>
      <w:ptab w:relativeTo="margin" w:alignment="center" w:leader="none"/>
    </w:r>
    <w:r>
      <w:ptab w:relativeTo="margin" w:alignment="right" w:leader="none"/>
    </w:r>
    <w:r w:rsidRPr="00CB7799">
      <w:t>BPHP 02 v01</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779B973" w14:textId="77777777" w:rsidR="00F97237" w:rsidRDefault="00F97237" w:rsidP="00CB7799">
      <w:pPr>
        <w:spacing w:after="0" w:line="240" w:lineRule="auto"/>
      </w:pPr>
      <w:r>
        <w:separator/>
      </w:r>
    </w:p>
  </w:footnote>
  <w:footnote w:type="continuationSeparator" w:id="0">
    <w:p w14:paraId="22933BE7" w14:textId="77777777" w:rsidR="00F97237" w:rsidRDefault="00F97237" w:rsidP="00CB7799">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89E358D"/>
    <w:multiLevelType w:val="hybridMultilevel"/>
    <w:tmpl w:val="AF8870AA"/>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1" w15:restartNumberingAfterBreak="0">
    <w:nsid w:val="3F8763BC"/>
    <w:multiLevelType w:val="hybridMultilevel"/>
    <w:tmpl w:val="CB4CD04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 w15:restartNumberingAfterBreak="0">
    <w:nsid w:val="5B447D6B"/>
    <w:multiLevelType w:val="hybridMultilevel"/>
    <w:tmpl w:val="C4FA4366"/>
    <w:lvl w:ilvl="0" w:tplc="0809000F">
      <w:start w:val="1"/>
      <w:numFmt w:val="decimal"/>
      <w:lvlText w:val="%1."/>
      <w:lvlJc w:val="left"/>
      <w:pPr>
        <w:ind w:left="927" w:hanging="360"/>
      </w:pPr>
      <w:rPr>
        <w:rFonts w:hint="default"/>
      </w:rPr>
    </w:lvl>
    <w:lvl w:ilvl="1" w:tplc="08090019" w:tentative="1">
      <w:start w:val="1"/>
      <w:numFmt w:val="lowerLetter"/>
      <w:lvlText w:val="%2."/>
      <w:lvlJc w:val="left"/>
      <w:pPr>
        <w:ind w:left="1647" w:hanging="360"/>
      </w:pPr>
    </w:lvl>
    <w:lvl w:ilvl="2" w:tplc="0809001B" w:tentative="1">
      <w:start w:val="1"/>
      <w:numFmt w:val="lowerRoman"/>
      <w:lvlText w:val="%3."/>
      <w:lvlJc w:val="right"/>
      <w:pPr>
        <w:ind w:left="2367" w:hanging="180"/>
      </w:pPr>
    </w:lvl>
    <w:lvl w:ilvl="3" w:tplc="0809000F" w:tentative="1">
      <w:start w:val="1"/>
      <w:numFmt w:val="decimal"/>
      <w:lvlText w:val="%4."/>
      <w:lvlJc w:val="left"/>
      <w:pPr>
        <w:ind w:left="3087" w:hanging="360"/>
      </w:pPr>
    </w:lvl>
    <w:lvl w:ilvl="4" w:tplc="08090019" w:tentative="1">
      <w:start w:val="1"/>
      <w:numFmt w:val="lowerLetter"/>
      <w:lvlText w:val="%5."/>
      <w:lvlJc w:val="left"/>
      <w:pPr>
        <w:ind w:left="3807" w:hanging="360"/>
      </w:pPr>
    </w:lvl>
    <w:lvl w:ilvl="5" w:tplc="0809001B" w:tentative="1">
      <w:start w:val="1"/>
      <w:numFmt w:val="lowerRoman"/>
      <w:lvlText w:val="%6."/>
      <w:lvlJc w:val="right"/>
      <w:pPr>
        <w:ind w:left="4527" w:hanging="180"/>
      </w:pPr>
    </w:lvl>
    <w:lvl w:ilvl="6" w:tplc="0809000F" w:tentative="1">
      <w:start w:val="1"/>
      <w:numFmt w:val="decimal"/>
      <w:lvlText w:val="%7."/>
      <w:lvlJc w:val="left"/>
      <w:pPr>
        <w:ind w:left="5247" w:hanging="360"/>
      </w:pPr>
    </w:lvl>
    <w:lvl w:ilvl="7" w:tplc="08090019" w:tentative="1">
      <w:start w:val="1"/>
      <w:numFmt w:val="lowerLetter"/>
      <w:lvlText w:val="%8."/>
      <w:lvlJc w:val="left"/>
      <w:pPr>
        <w:ind w:left="5967" w:hanging="360"/>
      </w:pPr>
    </w:lvl>
    <w:lvl w:ilvl="8" w:tplc="0809001B" w:tentative="1">
      <w:start w:val="1"/>
      <w:numFmt w:val="lowerRoman"/>
      <w:lvlText w:val="%9."/>
      <w:lvlJc w:val="right"/>
      <w:pPr>
        <w:ind w:left="6687" w:hanging="180"/>
      </w:pPr>
    </w:lvl>
  </w:abstractNum>
  <w:abstractNum w:abstractNumId="3" w15:restartNumberingAfterBreak="0">
    <w:nsid w:val="719E0D72"/>
    <w:multiLevelType w:val="hybridMultilevel"/>
    <w:tmpl w:val="79F2A598"/>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num w:numId="1" w16cid:durableId="691882674">
    <w:abstractNumId w:val="1"/>
  </w:num>
  <w:num w:numId="2" w16cid:durableId="1902134081">
    <w:abstractNumId w:val="2"/>
  </w:num>
  <w:num w:numId="3" w16cid:durableId="951598322">
    <w:abstractNumId w:val="0"/>
  </w:num>
  <w:num w:numId="4" w16cid:durableId="12323133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0620F"/>
    <w:rsid w:val="00174B2D"/>
    <w:rsid w:val="001C2548"/>
    <w:rsid w:val="001D7C2A"/>
    <w:rsid w:val="001E7316"/>
    <w:rsid w:val="002916E6"/>
    <w:rsid w:val="00475A80"/>
    <w:rsid w:val="004F0876"/>
    <w:rsid w:val="0060620F"/>
    <w:rsid w:val="006B1EC4"/>
    <w:rsid w:val="006B685A"/>
    <w:rsid w:val="006E7BB3"/>
    <w:rsid w:val="0077313D"/>
    <w:rsid w:val="008C2C76"/>
    <w:rsid w:val="008F0EBE"/>
    <w:rsid w:val="00AB11AE"/>
    <w:rsid w:val="00B1586C"/>
    <w:rsid w:val="00B16366"/>
    <w:rsid w:val="00B72F39"/>
    <w:rsid w:val="00CB7799"/>
    <w:rsid w:val="00CF0938"/>
    <w:rsid w:val="00F97237"/>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6C94426"/>
  <w15:chartTrackingRefBased/>
  <w15:docId w15:val="{96572D67-394D-4C49-95DE-2F90834D4F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60620F"/>
    <w:pPr>
      <w:ind w:left="720"/>
      <w:contextualSpacing/>
    </w:pPr>
  </w:style>
  <w:style w:type="paragraph" w:styleId="Header">
    <w:name w:val="header"/>
    <w:basedOn w:val="Normal"/>
    <w:link w:val="HeaderChar"/>
    <w:uiPriority w:val="99"/>
    <w:unhideWhenUsed/>
    <w:rsid w:val="00CB7799"/>
    <w:pPr>
      <w:tabs>
        <w:tab w:val="center" w:pos="4513"/>
        <w:tab w:val="right" w:pos="9026"/>
      </w:tabs>
      <w:spacing w:after="0" w:line="240" w:lineRule="auto"/>
    </w:pPr>
  </w:style>
  <w:style w:type="character" w:customStyle="1" w:styleId="HeaderChar">
    <w:name w:val="Header Char"/>
    <w:basedOn w:val="DefaultParagraphFont"/>
    <w:link w:val="Header"/>
    <w:uiPriority w:val="99"/>
    <w:rsid w:val="00CB7799"/>
  </w:style>
  <w:style w:type="paragraph" w:styleId="Footer">
    <w:name w:val="footer"/>
    <w:basedOn w:val="Normal"/>
    <w:link w:val="FooterChar"/>
    <w:uiPriority w:val="99"/>
    <w:unhideWhenUsed/>
    <w:rsid w:val="00CB7799"/>
    <w:pPr>
      <w:tabs>
        <w:tab w:val="center" w:pos="4513"/>
        <w:tab w:val="right" w:pos="9026"/>
      </w:tabs>
      <w:spacing w:after="0" w:line="240" w:lineRule="auto"/>
    </w:pPr>
  </w:style>
  <w:style w:type="character" w:customStyle="1" w:styleId="FooterChar">
    <w:name w:val="Footer Char"/>
    <w:basedOn w:val="DefaultParagraphFont"/>
    <w:link w:val="Footer"/>
    <w:uiPriority w:val="99"/>
    <w:rsid w:val="00CB779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3</Pages>
  <Words>557</Words>
  <Characters>3181</Characters>
  <Application>Microsoft Office Word</Application>
  <DocSecurity>0</DocSecurity>
  <Lines>26</Lines>
  <Paragraphs>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3731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Julie Irving</dc:creator>
  <cp:keywords/>
  <dc:description/>
  <cp:lastModifiedBy>Albinas Stasaitis</cp:lastModifiedBy>
  <cp:revision>5</cp:revision>
  <dcterms:created xsi:type="dcterms:W3CDTF">2021-09-23T23:03:00Z</dcterms:created>
  <dcterms:modified xsi:type="dcterms:W3CDTF">2024-08-04T20:09:00Z</dcterms:modified>
</cp:coreProperties>
</file>