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6AC9" w14:textId="40C29699" w:rsidR="002E1874" w:rsidRPr="00073153" w:rsidRDefault="0052140C" w:rsidP="0052140C">
      <w:pPr>
        <w:jc w:val="center"/>
        <w:rPr>
          <w:sz w:val="52"/>
          <w:szCs w:val="52"/>
        </w:rPr>
      </w:pPr>
      <w:r w:rsidRPr="00073153">
        <w:rPr>
          <w:sz w:val="52"/>
          <w:szCs w:val="52"/>
        </w:rPr>
        <w:t>Defibrillator</w:t>
      </w:r>
      <w:r w:rsidR="008D1524" w:rsidRPr="00D27879">
        <w:rPr>
          <w:sz w:val="40"/>
          <w:szCs w:val="40"/>
        </w:rPr>
        <w:t>*</w:t>
      </w:r>
      <w:r w:rsidRPr="00073153">
        <w:rPr>
          <w:sz w:val="52"/>
          <w:szCs w:val="52"/>
        </w:rPr>
        <w:t>/CPR</w:t>
      </w:r>
      <w:r w:rsidR="00C91523" w:rsidRPr="00073153">
        <w:rPr>
          <w:sz w:val="52"/>
          <w:szCs w:val="52"/>
        </w:rPr>
        <w:t xml:space="preserve"> </w:t>
      </w:r>
      <w:r w:rsidR="0074026A" w:rsidRPr="00073153">
        <w:rPr>
          <w:sz w:val="52"/>
          <w:szCs w:val="52"/>
        </w:rPr>
        <w:t>Training</w:t>
      </w:r>
    </w:p>
    <w:p w14:paraId="06449FE3" w14:textId="10149368" w:rsidR="0052140C" w:rsidRPr="00073153" w:rsidRDefault="0052140C" w:rsidP="0052140C">
      <w:pPr>
        <w:jc w:val="center"/>
        <w:rPr>
          <w:sz w:val="52"/>
          <w:szCs w:val="52"/>
        </w:rPr>
      </w:pPr>
      <w:r w:rsidRPr="00073153">
        <w:rPr>
          <w:sz w:val="52"/>
          <w:szCs w:val="52"/>
        </w:rPr>
        <w:t>Doddington Village Hall</w:t>
      </w:r>
    </w:p>
    <w:p w14:paraId="27C1848B" w14:textId="2C998FB2" w:rsidR="0052140C" w:rsidRPr="00A3122D" w:rsidRDefault="0052140C" w:rsidP="0052140C">
      <w:pPr>
        <w:jc w:val="center"/>
        <w:rPr>
          <w:sz w:val="52"/>
          <w:szCs w:val="52"/>
          <w:lang w:val="en-US"/>
        </w:rPr>
      </w:pPr>
      <w:r w:rsidRPr="00A3122D">
        <w:rPr>
          <w:sz w:val="52"/>
          <w:szCs w:val="52"/>
          <w:lang w:val="en-US"/>
        </w:rPr>
        <w:t>Saturday March 14</w:t>
      </w:r>
      <w:r w:rsidRPr="00A3122D">
        <w:rPr>
          <w:sz w:val="52"/>
          <w:szCs w:val="52"/>
          <w:vertAlign w:val="superscript"/>
          <w:lang w:val="en-US"/>
        </w:rPr>
        <w:t>th</w:t>
      </w:r>
      <w:r w:rsidRPr="00A3122D">
        <w:rPr>
          <w:sz w:val="52"/>
          <w:szCs w:val="52"/>
          <w:lang w:val="en-US"/>
        </w:rPr>
        <w:t xml:space="preserve"> 10.30 – 12.00</w:t>
      </w:r>
    </w:p>
    <w:p w14:paraId="068D6A67" w14:textId="7ED1726E" w:rsidR="0052140C" w:rsidRPr="00A3122D" w:rsidRDefault="0052140C" w:rsidP="0052140C">
      <w:pPr>
        <w:jc w:val="center"/>
        <w:rPr>
          <w:sz w:val="48"/>
          <w:szCs w:val="48"/>
        </w:rPr>
      </w:pPr>
      <w:r w:rsidRPr="00A3122D">
        <w:rPr>
          <w:sz w:val="48"/>
          <w:szCs w:val="48"/>
          <w:lang w:val="en-US"/>
        </w:rPr>
        <w:t xml:space="preserve">To book a place, please email the Parish Council Clerk, Wendy Licence at </w:t>
      </w:r>
      <w:hyperlink r:id="rId4" w:history="1">
        <w:r w:rsidR="0074026A" w:rsidRPr="00A3122D">
          <w:rPr>
            <w:rStyle w:val="Hyperlink"/>
            <w:sz w:val="48"/>
            <w:szCs w:val="48"/>
          </w:rPr>
          <w:t>doddingtonpc@gmail.com</w:t>
        </w:r>
      </w:hyperlink>
      <w:r w:rsidR="00116648">
        <w:rPr>
          <w:sz w:val="48"/>
          <w:szCs w:val="48"/>
        </w:rPr>
        <w:t xml:space="preserve"> </w:t>
      </w:r>
      <w:r w:rsidR="00316DF9">
        <w:rPr>
          <w:sz w:val="48"/>
          <w:szCs w:val="48"/>
        </w:rPr>
        <w:t>giving a contact phone number and address.</w:t>
      </w:r>
    </w:p>
    <w:p w14:paraId="3E1A843E" w14:textId="69588C5B" w:rsidR="0052140C" w:rsidRPr="00C91523" w:rsidRDefault="00C95EF4" w:rsidP="0052140C">
      <w:pPr>
        <w:jc w:val="center"/>
        <w:rPr>
          <w:sz w:val="40"/>
          <w:szCs w:val="40"/>
        </w:rPr>
      </w:pPr>
      <w:r w:rsidRPr="00A3122D">
        <w:rPr>
          <w:sz w:val="40"/>
          <w:szCs w:val="40"/>
          <w:u w:val="single"/>
        </w:rPr>
        <w:t>Places are limited</w:t>
      </w:r>
      <w:r w:rsidRPr="00C91523">
        <w:rPr>
          <w:sz w:val="40"/>
          <w:szCs w:val="40"/>
        </w:rPr>
        <w:t xml:space="preserve"> and will be allocated to Doddington residents on a first come, first served</w:t>
      </w:r>
      <w:r w:rsidR="00C91523">
        <w:rPr>
          <w:sz w:val="40"/>
          <w:szCs w:val="40"/>
        </w:rPr>
        <w:t>,</w:t>
      </w:r>
      <w:r w:rsidRPr="00C91523">
        <w:rPr>
          <w:sz w:val="40"/>
          <w:szCs w:val="40"/>
        </w:rPr>
        <w:t xml:space="preserve"> basis.</w:t>
      </w:r>
      <w:r w:rsidR="0052140C" w:rsidRPr="00C91523">
        <w:rPr>
          <w:sz w:val="40"/>
          <w:szCs w:val="40"/>
        </w:rPr>
        <w:t xml:space="preserve"> </w:t>
      </w:r>
    </w:p>
    <w:p w14:paraId="09FD2CBC" w14:textId="47B4B8FF" w:rsidR="00C95EF4" w:rsidRPr="007241D8" w:rsidRDefault="008D1524" w:rsidP="00C95EF4">
      <w:pPr>
        <w:rPr>
          <w:rFonts w:ascii="Arial" w:hAnsi="Arial" w:cs="Arial"/>
        </w:rPr>
      </w:pPr>
      <w:r w:rsidRPr="00116648">
        <w:t>*</w:t>
      </w:r>
      <w:r w:rsidR="00C95EF4" w:rsidRPr="00116648">
        <w:rPr>
          <w:rFonts w:ascii="Arial" w:hAnsi="Arial" w:cs="Arial"/>
        </w:rPr>
        <w:t xml:space="preserve"> </w:t>
      </w:r>
      <w:r w:rsidR="00C95EF4" w:rsidRPr="00F24281">
        <w:rPr>
          <w:rFonts w:ascii="Arial" w:hAnsi="Arial" w:cs="Arial"/>
        </w:rPr>
        <w:t xml:space="preserve">No training is actually required to use the device. </w:t>
      </w:r>
      <w:r w:rsidR="00C95EF4" w:rsidRPr="007241D8">
        <w:rPr>
          <w:rFonts w:ascii="Arial" w:hAnsi="Arial" w:cs="Arial"/>
        </w:rPr>
        <w:t>It comes with its own voice instructions which are given as soon as the device is removed from its case and is opened.</w:t>
      </w:r>
      <w:r w:rsidR="00C95EF4">
        <w:rPr>
          <w:rFonts w:ascii="Arial" w:hAnsi="Arial" w:cs="Arial"/>
        </w:rPr>
        <w:t xml:space="preserve"> It won’t deliver a shock unless one is needed.</w:t>
      </w:r>
      <w:r w:rsidR="00116648">
        <w:rPr>
          <w:rFonts w:ascii="Arial" w:hAnsi="Arial" w:cs="Arial"/>
        </w:rPr>
        <w:t xml:space="preserve"> This training is aimed to give users confidence.</w:t>
      </w:r>
    </w:p>
    <w:p w14:paraId="535425B6" w14:textId="77777777" w:rsidR="00DA649A" w:rsidRDefault="00DA649A" w:rsidP="00073153">
      <w:pPr>
        <w:jc w:val="center"/>
        <w:rPr>
          <w:noProof/>
        </w:rPr>
      </w:pPr>
    </w:p>
    <w:p w14:paraId="6F6272E6" w14:textId="2B0E0149" w:rsidR="0052140C" w:rsidRDefault="00073153" w:rsidP="00073153">
      <w:pPr>
        <w:jc w:val="center"/>
        <w:rPr>
          <w:sz w:val="52"/>
          <w:szCs w:val="52"/>
          <w:lang w:val="en-US"/>
        </w:rPr>
      </w:pPr>
      <w:r>
        <w:rPr>
          <w:noProof/>
        </w:rPr>
        <w:drawing>
          <wp:inline distT="0" distB="0" distL="0" distR="0" wp14:anchorId="6CEA4D07" wp14:editId="4CC6789C">
            <wp:extent cx="2141220" cy="2141220"/>
            <wp:effectExtent l="0" t="0" r="0" b="0"/>
            <wp:docPr id="402842962" name="Picture 1" descr="IPAD Saver Defibrillator (NF12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AD Saver Defibrillator (NF1200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02C2E0" wp14:editId="08DAA8E0">
            <wp:extent cx="2095500" cy="2179320"/>
            <wp:effectExtent l="0" t="0" r="0" b="0"/>
            <wp:docPr id="1011462369" name="Picture 2" descr="How to do CPR | St John Ambu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do CPR | St John Ambula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DFF2" w14:textId="77777777" w:rsidR="00A3122D" w:rsidRDefault="00A3122D" w:rsidP="00073153">
      <w:pPr>
        <w:jc w:val="center"/>
        <w:rPr>
          <w:sz w:val="52"/>
          <w:szCs w:val="52"/>
          <w:lang w:val="en-US"/>
        </w:rPr>
      </w:pPr>
    </w:p>
    <w:p w14:paraId="52B456AD" w14:textId="77777777" w:rsidR="00A3122D" w:rsidRPr="00D04886" w:rsidRDefault="00A3122D" w:rsidP="00A3122D">
      <w:pPr>
        <w:jc w:val="center"/>
        <w:rPr>
          <w:sz w:val="32"/>
          <w:szCs w:val="32"/>
          <w:lang w:val="en-US"/>
        </w:rPr>
      </w:pPr>
      <w:r w:rsidRPr="00D04886">
        <w:rPr>
          <w:sz w:val="32"/>
          <w:szCs w:val="32"/>
          <w:lang w:val="en-US"/>
        </w:rPr>
        <w:t>This is a free to enter event, arranged by Doddington Parish Council</w:t>
      </w:r>
    </w:p>
    <w:p w14:paraId="1042188B" w14:textId="77777777" w:rsidR="00A3122D" w:rsidRPr="0052140C" w:rsidRDefault="00A3122D" w:rsidP="00073153">
      <w:pPr>
        <w:jc w:val="center"/>
        <w:rPr>
          <w:sz w:val="52"/>
          <w:szCs w:val="52"/>
          <w:lang w:val="en-US"/>
        </w:rPr>
      </w:pPr>
    </w:p>
    <w:sectPr w:rsidR="00A3122D" w:rsidRPr="0052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0C"/>
    <w:rsid w:val="00073153"/>
    <w:rsid w:val="00116648"/>
    <w:rsid w:val="002E1874"/>
    <w:rsid w:val="00316DF9"/>
    <w:rsid w:val="00335AC1"/>
    <w:rsid w:val="00344049"/>
    <w:rsid w:val="00364ECF"/>
    <w:rsid w:val="00414042"/>
    <w:rsid w:val="0052140C"/>
    <w:rsid w:val="00570377"/>
    <w:rsid w:val="005D1D89"/>
    <w:rsid w:val="005F4C39"/>
    <w:rsid w:val="0074026A"/>
    <w:rsid w:val="007E0881"/>
    <w:rsid w:val="00840E6A"/>
    <w:rsid w:val="008D1524"/>
    <w:rsid w:val="00A3122D"/>
    <w:rsid w:val="00A74AEB"/>
    <w:rsid w:val="00A84CA6"/>
    <w:rsid w:val="00B472D6"/>
    <w:rsid w:val="00C77CCA"/>
    <w:rsid w:val="00C91523"/>
    <w:rsid w:val="00C95EF4"/>
    <w:rsid w:val="00D04886"/>
    <w:rsid w:val="00D27879"/>
    <w:rsid w:val="00DA649A"/>
    <w:rsid w:val="00EB7913"/>
    <w:rsid w:val="00F24281"/>
    <w:rsid w:val="00F45D84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BC12"/>
  <w15:chartTrackingRefBased/>
  <w15:docId w15:val="{489B5B0A-E77C-436E-A5A5-9C877E82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4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4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4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4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4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dodding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Coates</dc:creator>
  <cp:keywords/>
  <dc:description/>
  <cp:lastModifiedBy>Wendy Licence</cp:lastModifiedBy>
  <cp:revision>2</cp:revision>
  <dcterms:created xsi:type="dcterms:W3CDTF">2026-02-10T10:11:00Z</dcterms:created>
  <dcterms:modified xsi:type="dcterms:W3CDTF">2026-02-10T10:11:00Z</dcterms:modified>
</cp:coreProperties>
</file>