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F53" w:rsidRPr="00D46777" w:rsidRDefault="00B62F53" w:rsidP="00B62F53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1F497D"/>
          <w:sz w:val="28"/>
          <w:szCs w:val="28"/>
        </w:rPr>
      </w:pPr>
      <w:r w:rsidRPr="00D46777">
        <w:rPr>
          <w:rFonts w:ascii="Arial" w:eastAsia="Times New Roman" w:hAnsi="Arial" w:cs="Arial"/>
          <w:b/>
          <w:bCs/>
          <w:color w:val="1F497D"/>
          <w:sz w:val="28"/>
          <w:szCs w:val="28"/>
        </w:rPr>
        <w:t xml:space="preserve">JOB DESCRIPTION </w:t>
      </w:r>
    </w:p>
    <w:p w:rsidR="00B62F53" w:rsidRDefault="00B62F53" w:rsidP="00B62F53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1F497D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4"/>
        <w:gridCol w:w="4920"/>
      </w:tblGrid>
      <w:tr w:rsidR="00B62F53" w:rsidRPr="002379B3" w:rsidTr="00FF35E8">
        <w:tc>
          <w:tcPr>
            <w:tcW w:w="5070" w:type="dxa"/>
          </w:tcPr>
          <w:p w:rsidR="00B62F53" w:rsidRPr="002379B3" w:rsidRDefault="00B62F53" w:rsidP="00FF35E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1F497D"/>
                <w:szCs w:val="24"/>
              </w:rPr>
            </w:pPr>
            <w:r w:rsidRPr="002379B3">
              <w:rPr>
                <w:rFonts w:ascii="Arial" w:eastAsia="Times New Roman" w:hAnsi="Arial" w:cs="Arial"/>
                <w:b/>
                <w:bCs/>
                <w:color w:val="1F497D"/>
                <w:szCs w:val="24"/>
              </w:rPr>
              <w:t>Date of Job Description:</w:t>
            </w:r>
          </w:p>
        </w:tc>
        <w:tc>
          <w:tcPr>
            <w:tcW w:w="5040" w:type="dxa"/>
          </w:tcPr>
          <w:p w:rsidR="00B62F53" w:rsidRDefault="00B62F53" w:rsidP="00FF35E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1F497D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1F497D"/>
                <w:szCs w:val="24"/>
              </w:rPr>
              <w:t>October 2017</w:t>
            </w:r>
          </w:p>
          <w:p w:rsidR="00B62F53" w:rsidRPr="002379B3" w:rsidRDefault="00B62F53" w:rsidP="00FF35E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1F497D"/>
                <w:szCs w:val="24"/>
              </w:rPr>
            </w:pPr>
          </w:p>
        </w:tc>
      </w:tr>
    </w:tbl>
    <w:p w:rsidR="00B62F53" w:rsidRPr="004C556F" w:rsidRDefault="00B62F53" w:rsidP="00B62F53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1F497D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4"/>
      </w:tblGrid>
      <w:tr w:rsidR="00B62F53" w:rsidRPr="00D268FB" w:rsidTr="00FF35E8">
        <w:tc>
          <w:tcPr>
            <w:tcW w:w="9884" w:type="dxa"/>
          </w:tcPr>
          <w:p w:rsidR="00B62F53" w:rsidRPr="008C25FE" w:rsidRDefault="00B62F53" w:rsidP="00FF35E8">
            <w:pPr>
              <w:rPr>
                <w:rFonts w:ascii="Arial" w:hAnsi="Arial" w:cs="Arial"/>
                <w:b/>
                <w:color w:val="1F497D"/>
                <w:szCs w:val="24"/>
              </w:rPr>
            </w:pPr>
            <w:r w:rsidRPr="008C25FE">
              <w:rPr>
                <w:rFonts w:ascii="Arial" w:hAnsi="Arial" w:cs="Arial"/>
                <w:b/>
                <w:color w:val="1F497D"/>
                <w:szCs w:val="24"/>
              </w:rPr>
              <w:t>JOB DETAILS</w:t>
            </w:r>
          </w:p>
          <w:p w:rsidR="00B62F53" w:rsidRPr="008C25FE" w:rsidRDefault="00B62F53" w:rsidP="00FF35E8">
            <w:pPr>
              <w:rPr>
                <w:rFonts w:ascii="Arial" w:hAnsi="Arial" w:cs="Arial"/>
                <w:b/>
                <w:color w:val="1F497D"/>
                <w:szCs w:val="24"/>
              </w:rPr>
            </w:pPr>
          </w:p>
          <w:p w:rsidR="00B62F53" w:rsidRPr="008C25FE" w:rsidRDefault="00B62F53" w:rsidP="00FF35E8">
            <w:pPr>
              <w:rPr>
                <w:rFonts w:ascii="Arial" w:hAnsi="Arial" w:cs="Arial"/>
                <w:b/>
                <w:color w:val="1F497D"/>
                <w:szCs w:val="24"/>
              </w:rPr>
            </w:pPr>
            <w:r w:rsidRPr="008C25FE">
              <w:rPr>
                <w:rFonts w:ascii="Arial" w:hAnsi="Arial" w:cs="Arial"/>
                <w:b/>
                <w:color w:val="1F497D"/>
                <w:szCs w:val="24"/>
              </w:rPr>
              <w:t xml:space="preserve">Post Title:  </w:t>
            </w:r>
            <w:r w:rsidR="00C66F85" w:rsidRPr="00C66F85">
              <w:rPr>
                <w:rFonts w:ascii="Arial" w:hAnsi="Arial" w:cs="Arial"/>
                <w:b/>
                <w:szCs w:val="24"/>
              </w:rPr>
              <w:t>CNC</w:t>
            </w:r>
            <w:r w:rsidR="00C66F85">
              <w:rPr>
                <w:rFonts w:ascii="Arial" w:hAnsi="Arial" w:cs="Arial"/>
                <w:b/>
                <w:color w:val="1F497D"/>
                <w:szCs w:val="24"/>
              </w:rPr>
              <w:t xml:space="preserve"> </w:t>
            </w:r>
            <w:r w:rsidRPr="00E6395A">
              <w:rPr>
                <w:rFonts w:ascii="Arial" w:hAnsi="Arial" w:cs="Arial"/>
                <w:b/>
                <w:szCs w:val="24"/>
              </w:rPr>
              <w:t xml:space="preserve">Setter </w:t>
            </w:r>
            <w:r>
              <w:rPr>
                <w:rFonts w:ascii="Arial" w:hAnsi="Arial" w:cs="Arial"/>
                <w:b/>
                <w:color w:val="1F497D"/>
                <w:szCs w:val="24"/>
              </w:rPr>
              <w:t xml:space="preserve">                         </w:t>
            </w:r>
            <w:r w:rsidRPr="008C25FE">
              <w:rPr>
                <w:rFonts w:ascii="Arial" w:hAnsi="Arial" w:cs="Arial"/>
                <w:b/>
                <w:color w:val="1F497D"/>
                <w:szCs w:val="24"/>
              </w:rPr>
              <w:t xml:space="preserve">Location:  </w:t>
            </w:r>
          </w:p>
          <w:p w:rsidR="00B62F53" w:rsidRPr="008C25FE" w:rsidRDefault="00B62F53" w:rsidP="00FF35E8">
            <w:pPr>
              <w:rPr>
                <w:rFonts w:ascii="Arial" w:hAnsi="Arial" w:cs="Arial"/>
                <w:b/>
                <w:color w:val="1F497D"/>
                <w:szCs w:val="24"/>
              </w:rPr>
            </w:pPr>
          </w:p>
          <w:p w:rsidR="00B62F53" w:rsidRPr="00B62F53" w:rsidRDefault="00B62F53" w:rsidP="00B62F53">
            <w:pPr>
              <w:rPr>
                <w:rFonts w:ascii="Arial" w:eastAsia="Times New Roman" w:hAnsi="Arial" w:cs="Arial"/>
                <w:bCs/>
                <w:szCs w:val="24"/>
              </w:rPr>
            </w:pPr>
            <w:r w:rsidRPr="008C25FE">
              <w:rPr>
                <w:rFonts w:ascii="Arial" w:eastAsia="Times New Roman" w:hAnsi="Arial" w:cs="Arial"/>
                <w:b/>
                <w:bCs/>
                <w:color w:val="1F497D"/>
                <w:szCs w:val="24"/>
              </w:rPr>
              <w:t>Hours:</w:t>
            </w:r>
            <w:r w:rsidRPr="009B68C5">
              <w:rPr>
                <w:rFonts w:ascii="Arial" w:eastAsia="Times New Roman" w:hAnsi="Arial" w:cs="Arial"/>
                <w:bCs/>
                <w:szCs w:val="24"/>
              </w:rPr>
              <w:t xml:space="preserve">  </w:t>
            </w:r>
            <w:r>
              <w:rPr>
                <w:rFonts w:ascii="Arial" w:eastAsia="Times New Roman" w:hAnsi="Arial" w:cs="Arial"/>
                <w:bCs/>
                <w:szCs w:val="24"/>
              </w:rPr>
              <w:t xml:space="preserve">                      </w:t>
            </w:r>
            <w:r w:rsidR="00E6395A">
              <w:rPr>
                <w:rFonts w:ascii="Arial" w:eastAsia="Times New Roman" w:hAnsi="Arial" w:cs="Arial"/>
                <w:bCs/>
                <w:szCs w:val="24"/>
              </w:rPr>
              <w:t xml:space="preserve">                    </w:t>
            </w:r>
            <w:r w:rsidRPr="008322EC">
              <w:rPr>
                <w:rFonts w:ascii="Arial" w:eastAsia="Times New Roman" w:hAnsi="Arial" w:cs="Arial"/>
                <w:b/>
                <w:bCs/>
                <w:color w:val="1F497D"/>
                <w:szCs w:val="24"/>
              </w:rPr>
              <w:t xml:space="preserve">Reports to: </w:t>
            </w:r>
          </w:p>
          <w:p w:rsidR="00B62F53" w:rsidRPr="009B68C5" w:rsidRDefault="00B62F53" w:rsidP="00FF35E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Cs w:val="24"/>
              </w:rPr>
            </w:pPr>
            <w:r w:rsidRPr="009B68C5">
              <w:rPr>
                <w:rFonts w:ascii="Arial" w:eastAsia="Times New Roman" w:hAnsi="Arial" w:cs="Arial"/>
                <w:bCs/>
                <w:szCs w:val="24"/>
              </w:rPr>
              <w:t xml:space="preserve"> </w:t>
            </w:r>
          </w:p>
        </w:tc>
      </w:tr>
    </w:tbl>
    <w:p w:rsidR="00B62F53" w:rsidRPr="00D268FB" w:rsidRDefault="00B62F53" w:rsidP="00B62F53">
      <w:pPr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84"/>
      </w:tblGrid>
      <w:tr w:rsidR="00B62F53" w:rsidRPr="00D268FB" w:rsidTr="00FF35E8">
        <w:trPr>
          <w:trHeight w:val="912"/>
        </w:trPr>
        <w:tc>
          <w:tcPr>
            <w:tcW w:w="10092" w:type="dxa"/>
          </w:tcPr>
          <w:p w:rsidR="00B62F53" w:rsidRPr="008C25FE" w:rsidRDefault="00B62F53" w:rsidP="00FF35E8">
            <w:pPr>
              <w:rPr>
                <w:rFonts w:ascii="Arial" w:eastAsia="Times New Roman" w:hAnsi="Arial" w:cs="Arial"/>
                <w:b/>
                <w:bCs/>
                <w:color w:val="1F497D"/>
                <w:szCs w:val="24"/>
              </w:rPr>
            </w:pPr>
            <w:r w:rsidRPr="008C25FE">
              <w:rPr>
                <w:rFonts w:ascii="Arial" w:eastAsia="Times New Roman" w:hAnsi="Arial" w:cs="Arial"/>
                <w:b/>
                <w:bCs/>
                <w:color w:val="1F497D"/>
                <w:szCs w:val="24"/>
              </w:rPr>
              <w:t xml:space="preserve">JOB PURPOSE </w:t>
            </w:r>
          </w:p>
          <w:p w:rsidR="00B62F53" w:rsidRPr="00B62F53" w:rsidRDefault="00B62F53" w:rsidP="00FF35E8">
            <w:pPr>
              <w:pStyle w:val="ListParagraph"/>
              <w:rPr>
                <w:rFonts w:ascii="Arial" w:eastAsia="Times New Roman" w:hAnsi="Arial" w:cs="Arial"/>
                <w:bCs/>
                <w:szCs w:val="24"/>
              </w:rPr>
            </w:pPr>
            <w:r w:rsidRPr="00B62F53">
              <w:rPr>
                <w:rFonts w:ascii="Arial" w:eastAsia="Times New Roman" w:hAnsi="Arial" w:cs="Arial"/>
                <w:bCs/>
                <w:szCs w:val="24"/>
              </w:rPr>
              <w:t>To set the production machinery and equipment correctly to achieve the output rate needed to complete the  production plan and ensure on-time delivery of goods</w:t>
            </w:r>
          </w:p>
          <w:p w:rsidR="00B62F53" w:rsidRPr="005C6EF1" w:rsidRDefault="00B62F53" w:rsidP="00FF35E8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</w:tr>
    </w:tbl>
    <w:p w:rsidR="00B62F53" w:rsidRDefault="00B62F53" w:rsidP="00B62F53">
      <w:pPr>
        <w:rPr>
          <w:rFonts w:ascii="Arial" w:hAnsi="Arial" w:cs="Arial"/>
          <w:b/>
          <w:color w:val="1F497D"/>
          <w:szCs w:val="24"/>
        </w:rPr>
      </w:pPr>
    </w:p>
    <w:p w:rsidR="00B62F53" w:rsidRPr="008C25FE" w:rsidRDefault="00B62F53" w:rsidP="00B62F53">
      <w:pPr>
        <w:rPr>
          <w:rFonts w:ascii="Arial" w:eastAsia="Times New Roman" w:hAnsi="Arial" w:cs="Arial"/>
          <w:b/>
          <w:bCs/>
          <w:color w:val="1F497D"/>
          <w:szCs w:val="24"/>
        </w:rPr>
      </w:pPr>
      <w:r w:rsidRPr="008C25FE">
        <w:rPr>
          <w:rFonts w:ascii="Arial" w:eastAsia="Times New Roman" w:hAnsi="Arial" w:cs="Arial"/>
          <w:b/>
          <w:bCs/>
          <w:color w:val="1F497D"/>
          <w:szCs w:val="24"/>
        </w:rPr>
        <w:t xml:space="preserve">QUALIFICATIONS, EXPERIENCE, </w:t>
      </w:r>
      <w:proofErr w:type="spellStart"/>
      <w:r w:rsidRPr="008C25FE">
        <w:rPr>
          <w:rFonts w:ascii="Arial" w:eastAsia="Times New Roman" w:hAnsi="Arial" w:cs="Arial"/>
          <w:b/>
          <w:bCs/>
          <w:color w:val="1F497D"/>
          <w:szCs w:val="24"/>
        </w:rPr>
        <w:t>ETC</w:t>
      </w:r>
      <w:proofErr w:type="spellEnd"/>
      <w:r w:rsidRPr="008C25FE">
        <w:rPr>
          <w:rFonts w:ascii="Arial" w:eastAsia="Times New Roman" w:hAnsi="Arial" w:cs="Arial"/>
          <w:b/>
          <w:bCs/>
          <w:color w:val="1F497D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603"/>
        <w:gridCol w:w="7171"/>
      </w:tblGrid>
      <w:tr w:rsidR="00B62F53" w:rsidRPr="002379B3" w:rsidTr="00FF35E8">
        <w:tc>
          <w:tcPr>
            <w:tcW w:w="9884" w:type="dxa"/>
            <w:gridSpan w:val="3"/>
          </w:tcPr>
          <w:p w:rsidR="00B62F53" w:rsidRPr="002379B3" w:rsidRDefault="00B62F53" w:rsidP="00FF35E8">
            <w:pPr>
              <w:rPr>
                <w:rFonts w:ascii="Arial" w:eastAsia="Times New Roman" w:hAnsi="Arial" w:cs="Arial"/>
                <w:b/>
                <w:bCs/>
                <w:color w:val="1F497D"/>
                <w:szCs w:val="24"/>
              </w:rPr>
            </w:pPr>
            <w:r w:rsidRPr="002379B3">
              <w:rPr>
                <w:rFonts w:ascii="Arial" w:hAnsi="Arial" w:cs="Arial"/>
                <w:b/>
                <w:color w:val="1F497D"/>
                <w:szCs w:val="24"/>
              </w:rPr>
              <w:t>Experience</w:t>
            </w:r>
          </w:p>
        </w:tc>
      </w:tr>
      <w:tr w:rsidR="00B62F53" w:rsidRPr="00C66F85" w:rsidTr="00B62F53">
        <w:tc>
          <w:tcPr>
            <w:tcW w:w="2122" w:type="dxa"/>
          </w:tcPr>
          <w:p w:rsidR="00B62F53" w:rsidRPr="00C66F85" w:rsidRDefault="00B62F53" w:rsidP="00FF35E8">
            <w:pPr>
              <w:rPr>
                <w:rFonts w:ascii="Arial" w:hAnsi="Arial" w:cs="Arial"/>
                <w:szCs w:val="24"/>
              </w:rPr>
            </w:pPr>
          </w:p>
          <w:p w:rsidR="00B62F53" w:rsidRPr="00C66F85" w:rsidRDefault="00B62F53" w:rsidP="00FF35E8">
            <w:pPr>
              <w:rPr>
                <w:rFonts w:ascii="Arial" w:hAnsi="Arial" w:cs="Arial"/>
                <w:szCs w:val="24"/>
              </w:rPr>
            </w:pPr>
            <w:r w:rsidRPr="00C66F85">
              <w:rPr>
                <w:rFonts w:ascii="Arial" w:hAnsi="Arial" w:cs="Arial"/>
                <w:szCs w:val="24"/>
              </w:rPr>
              <w:t>Essential:</w:t>
            </w:r>
          </w:p>
        </w:tc>
        <w:tc>
          <w:tcPr>
            <w:tcW w:w="7762" w:type="dxa"/>
            <w:gridSpan w:val="2"/>
          </w:tcPr>
          <w:p w:rsidR="00B62F53" w:rsidRPr="00C66F85" w:rsidRDefault="00C66F85" w:rsidP="00FF35E8">
            <w:pPr>
              <w:rPr>
                <w:rFonts w:ascii="Arial" w:eastAsia="Times New Roman" w:hAnsi="Arial" w:cs="Arial"/>
                <w:bCs/>
                <w:szCs w:val="24"/>
              </w:rPr>
            </w:pPr>
            <w:r w:rsidRPr="00C66F85">
              <w:rPr>
                <w:rFonts w:ascii="Arial" w:eastAsia="Times New Roman" w:hAnsi="Arial" w:cs="Arial"/>
                <w:bCs/>
                <w:szCs w:val="24"/>
              </w:rPr>
              <w:t>To have</w:t>
            </w:r>
            <w:r>
              <w:rPr>
                <w:rFonts w:ascii="Arial" w:eastAsia="Times New Roman" w:hAnsi="Arial" w:cs="Arial"/>
                <w:bCs/>
                <w:szCs w:val="24"/>
              </w:rPr>
              <w:t xml:space="preserve"> worked in an engineering company using machinery</w:t>
            </w:r>
          </w:p>
        </w:tc>
      </w:tr>
      <w:tr w:rsidR="00B62F53" w:rsidRPr="00C66F85" w:rsidTr="00B62F53">
        <w:tc>
          <w:tcPr>
            <w:tcW w:w="2122" w:type="dxa"/>
          </w:tcPr>
          <w:p w:rsidR="00B62F53" w:rsidRPr="00C66F85" w:rsidRDefault="00B62F53" w:rsidP="00FF35E8">
            <w:pPr>
              <w:rPr>
                <w:rFonts w:ascii="Arial" w:hAnsi="Arial" w:cs="Arial"/>
                <w:szCs w:val="24"/>
              </w:rPr>
            </w:pPr>
          </w:p>
          <w:p w:rsidR="00B62F53" w:rsidRPr="00C66F85" w:rsidRDefault="00B62F53" w:rsidP="00FF35E8">
            <w:pPr>
              <w:rPr>
                <w:rFonts w:ascii="Arial" w:hAnsi="Arial" w:cs="Arial"/>
                <w:szCs w:val="24"/>
              </w:rPr>
            </w:pPr>
            <w:r w:rsidRPr="00C66F85">
              <w:rPr>
                <w:rFonts w:ascii="Arial" w:hAnsi="Arial" w:cs="Arial"/>
                <w:szCs w:val="24"/>
              </w:rPr>
              <w:t>Desirable:</w:t>
            </w:r>
          </w:p>
          <w:p w:rsidR="00B62F53" w:rsidRPr="00C66F85" w:rsidRDefault="00B62F53" w:rsidP="00FF35E8"/>
        </w:tc>
        <w:tc>
          <w:tcPr>
            <w:tcW w:w="7762" w:type="dxa"/>
            <w:gridSpan w:val="2"/>
          </w:tcPr>
          <w:p w:rsidR="00B62F53" w:rsidRPr="00A255DA" w:rsidRDefault="00C66F85" w:rsidP="00A25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have CNC Setter experience</w:t>
            </w:r>
          </w:p>
        </w:tc>
      </w:tr>
      <w:tr w:rsidR="00B62F53" w:rsidRPr="00C66F85" w:rsidTr="00B62F53">
        <w:tc>
          <w:tcPr>
            <w:tcW w:w="9884" w:type="dxa"/>
            <w:gridSpan w:val="3"/>
          </w:tcPr>
          <w:p w:rsidR="00B62F53" w:rsidRPr="00C66F85" w:rsidRDefault="00B62F53" w:rsidP="00FF35E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1F497D"/>
                <w:szCs w:val="24"/>
              </w:rPr>
            </w:pPr>
            <w:r w:rsidRPr="00C66F85">
              <w:rPr>
                <w:rFonts w:ascii="Arial" w:hAnsi="Arial" w:cs="Arial"/>
                <w:b/>
                <w:color w:val="1F497D"/>
                <w:szCs w:val="24"/>
              </w:rPr>
              <w:t>Knowledge</w:t>
            </w:r>
          </w:p>
        </w:tc>
      </w:tr>
      <w:tr w:rsidR="00B62F53" w:rsidRPr="00C66F85" w:rsidTr="00B62F53">
        <w:tc>
          <w:tcPr>
            <w:tcW w:w="2122" w:type="dxa"/>
          </w:tcPr>
          <w:p w:rsidR="00B62F53" w:rsidRPr="00C66F85" w:rsidRDefault="00B62F53" w:rsidP="00FF35E8">
            <w:pPr>
              <w:rPr>
                <w:rFonts w:ascii="Arial" w:hAnsi="Arial" w:cs="Arial"/>
                <w:szCs w:val="24"/>
              </w:rPr>
            </w:pPr>
            <w:r w:rsidRPr="00C66F85">
              <w:rPr>
                <w:rFonts w:ascii="Arial" w:hAnsi="Arial" w:cs="Arial"/>
                <w:szCs w:val="24"/>
              </w:rPr>
              <w:t xml:space="preserve">Essential </w:t>
            </w:r>
          </w:p>
        </w:tc>
        <w:tc>
          <w:tcPr>
            <w:tcW w:w="7762" w:type="dxa"/>
            <w:gridSpan w:val="2"/>
          </w:tcPr>
          <w:p w:rsidR="00B62F53" w:rsidRDefault="00C66F85" w:rsidP="00FF35E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Cs w:val="24"/>
              </w:rPr>
            </w:pPr>
            <w:r>
              <w:rPr>
                <w:rFonts w:ascii="Arial" w:eastAsia="Times New Roman" w:hAnsi="Arial" w:cs="Arial"/>
                <w:bCs/>
                <w:szCs w:val="24"/>
              </w:rPr>
              <w:t>Tooling knowledge and able to set up machines</w:t>
            </w:r>
          </w:p>
          <w:p w:rsidR="00B62F53" w:rsidRPr="00C66F85" w:rsidRDefault="00C66F85" w:rsidP="00A255D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Cs w:val="24"/>
              </w:rPr>
            </w:pPr>
            <w:r>
              <w:rPr>
                <w:rFonts w:ascii="Arial" w:eastAsia="Times New Roman" w:hAnsi="Arial" w:cs="Arial"/>
                <w:bCs/>
                <w:szCs w:val="24"/>
              </w:rPr>
              <w:t>Machines and tool knowledge</w:t>
            </w:r>
          </w:p>
        </w:tc>
      </w:tr>
      <w:tr w:rsidR="00B62F53" w:rsidRPr="00C66F85" w:rsidTr="00B62F53">
        <w:tc>
          <w:tcPr>
            <w:tcW w:w="2122" w:type="dxa"/>
          </w:tcPr>
          <w:p w:rsidR="00B62F53" w:rsidRPr="00C66F85" w:rsidRDefault="00B62F53" w:rsidP="00FF35E8">
            <w:pPr>
              <w:rPr>
                <w:rFonts w:ascii="Arial" w:hAnsi="Arial" w:cs="Arial"/>
                <w:szCs w:val="24"/>
              </w:rPr>
            </w:pPr>
            <w:r w:rsidRPr="00C66F85">
              <w:rPr>
                <w:rFonts w:ascii="Arial" w:hAnsi="Arial" w:cs="Arial"/>
                <w:szCs w:val="24"/>
              </w:rPr>
              <w:t>Desirable</w:t>
            </w:r>
          </w:p>
        </w:tc>
        <w:tc>
          <w:tcPr>
            <w:tcW w:w="7762" w:type="dxa"/>
            <w:gridSpan w:val="2"/>
          </w:tcPr>
          <w:p w:rsidR="00B62F53" w:rsidRDefault="00C66F85" w:rsidP="00FF35E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Cs w:val="24"/>
              </w:rPr>
            </w:pPr>
            <w:r>
              <w:rPr>
                <w:rFonts w:ascii="Arial" w:eastAsia="Times New Roman" w:hAnsi="Arial" w:cs="Arial"/>
                <w:bCs/>
                <w:szCs w:val="24"/>
              </w:rPr>
              <w:t>NC code</w:t>
            </w:r>
          </w:p>
          <w:p w:rsidR="00C66F85" w:rsidRDefault="00C66F85" w:rsidP="00FF35E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Cs w:val="24"/>
              </w:rPr>
            </w:pPr>
            <w:r>
              <w:rPr>
                <w:rFonts w:ascii="Arial" w:eastAsia="Times New Roman" w:hAnsi="Arial" w:cs="Arial"/>
                <w:bCs/>
                <w:szCs w:val="24"/>
              </w:rPr>
              <w:t xml:space="preserve">To have </w:t>
            </w:r>
            <w:r w:rsidR="00790F8C">
              <w:rPr>
                <w:rFonts w:ascii="Arial" w:eastAsia="Times New Roman" w:hAnsi="Arial" w:cs="Arial"/>
                <w:bCs/>
                <w:szCs w:val="24"/>
              </w:rPr>
              <w:t>operational pr</w:t>
            </w:r>
            <w:r>
              <w:rPr>
                <w:rFonts w:ascii="Arial" w:eastAsia="Times New Roman" w:hAnsi="Arial" w:cs="Arial"/>
                <w:bCs/>
                <w:szCs w:val="24"/>
              </w:rPr>
              <w:t>ogramming knowledge</w:t>
            </w:r>
          </w:p>
          <w:p w:rsidR="00B62F53" w:rsidRPr="00C66F85" w:rsidRDefault="00A255DA" w:rsidP="00A255D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Cs w:val="24"/>
              </w:rPr>
            </w:pPr>
            <w:r>
              <w:rPr>
                <w:rFonts w:ascii="Arial" w:eastAsia="Times New Roman" w:hAnsi="Arial" w:cs="Arial"/>
                <w:bCs/>
                <w:szCs w:val="24"/>
              </w:rPr>
              <w:t>To be able to do visual checks</w:t>
            </w:r>
          </w:p>
        </w:tc>
      </w:tr>
      <w:tr w:rsidR="00B62F53" w:rsidRPr="00C66F85" w:rsidTr="00B62F53">
        <w:tc>
          <w:tcPr>
            <w:tcW w:w="9884" w:type="dxa"/>
            <w:gridSpan w:val="3"/>
          </w:tcPr>
          <w:p w:rsidR="00B62F53" w:rsidRPr="00C66F85" w:rsidRDefault="00B62F53" w:rsidP="00FF35E8">
            <w:pPr>
              <w:rPr>
                <w:rFonts w:ascii="Arial" w:hAnsi="Arial" w:cs="Arial"/>
                <w:b/>
                <w:color w:val="1F497D"/>
                <w:szCs w:val="24"/>
              </w:rPr>
            </w:pPr>
            <w:r w:rsidRPr="00C66F85">
              <w:rPr>
                <w:rFonts w:ascii="Arial" w:hAnsi="Arial" w:cs="Arial"/>
                <w:b/>
                <w:color w:val="1F497D"/>
                <w:szCs w:val="24"/>
              </w:rPr>
              <w:t>Skills</w:t>
            </w:r>
          </w:p>
        </w:tc>
      </w:tr>
      <w:tr w:rsidR="00B62F53" w:rsidRPr="00C66F85" w:rsidTr="00B62F53">
        <w:tc>
          <w:tcPr>
            <w:tcW w:w="2122" w:type="dxa"/>
          </w:tcPr>
          <w:p w:rsidR="00B62F53" w:rsidRPr="00C66F85" w:rsidRDefault="00B62F53" w:rsidP="00FF35E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Cs w:val="24"/>
              </w:rPr>
            </w:pPr>
            <w:r w:rsidRPr="00C66F85">
              <w:rPr>
                <w:rFonts w:ascii="Arial" w:eastAsia="Times New Roman" w:hAnsi="Arial" w:cs="Arial"/>
                <w:bCs/>
                <w:szCs w:val="24"/>
              </w:rPr>
              <w:t xml:space="preserve">Essential </w:t>
            </w:r>
          </w:p>
        </w:tc>
        <w:tc>
          <w:tcPr>
            <w:tcW w:w="7762" w:type="dxa"/>
            <w:gridSpan w:val="2"/>
          </w:tcPr>
          <w:p w:rsidR="00B62F53" w:rsidRDefault="00C66F85" w:rsidP="00FF35E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Cs w:val="24"/>
              </w:rPr>
            </w:pPr>
            <w:r>
              <w:rPr>
                <w:rFonts w:ascii="Arial" w:eastAsia="Times New Roman" w:hAnsi="Arial" w:cs="Arial"/>
                <w:bCs/>
                <w:szCs w:val="24"/>
              </w:rPr>
              <w:t>To be able to follow instructions accurately</w:t>
            </w:r>
          </w:p>
          <w:p w:rsidR="00C66F85" w:rsidRDefault="00C66F85" w:rsidP="00FF35E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Cs w:val="24"/>
              </w:rPr>
            </w:pPr>
            <w:r>
              <w:rPr>
                <w:rFonts w:ascii="Arial" w:eastAsia="Times New Roman" w:hAnsi="Arial" w:cs="Arial"/>
                <w:bCs/>
                <w:szCs w:val="24"/>
              </w:rPr>
              <w:t>To understand drawings</w:t>
            </w:r>
          </w:p>
          <w:p w:rsidR="00B62F53" w:rsidRPr="00C66F85" w:rsidRDefault="00C66F85" w:rsidP="00A255D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Cs w:val="24"/>
              </w:rPr>
            </w:pPr>
            <w:r>
              <w:rPr>
                <w:rFonts w:ascii="Arial" w:eastAsia="Times New Roman" w:hAnsi="Arial" w:cs="Arial"/>
                <w:bCs/>
                <w:szCs w:val="24"/>
              </w:rPr>
              <w:t>Inspect 1</w:t>
            </w:r>
            <w:r w:rsidRPr="00C66F85">
              <w:rPr>
                <w:rFonts w:ascii="Arial" w:eastAsia="Times New Roman" w:hAnsi="Arial" w:cs="Arial"/>
                <w:bCs/>
                <w:szCs w:val="24"/>
                <w:vertAlign w:val="superscript"/>
              </w:rPr>
              <w:t>st</w:t>
            </w:r>
            <w:r>
              <w:rPr>
                <w:rFonts w:ascii="Arial" w:eastAsia="Times New Roman" w:hAnsi="Arial" w:cs="Arial"/>
                <w:bCs/>
                <w:szCs w:val="24"/>
              </w:rPr>
              <w:t xml:space="preserve"> offs, spotting any problems</w:t>
            </w:r>
            <w:r w:rsidR="00790F8C">
              <w:rPr>
                <w:rFonts w:ascii="Arial" w:eastAsia="Times New Roman" w:hAnsi="Arial" w:cs="Arial"/>
                <w:bCs/>
                <w:szCs w:val="24"/>
              </w:rPr>
              <w:t xml:space="preserve"> and resolving</w:t>
            </w:r>
          </w:p>
        </w:tc>
      </w:tr>
      <w:tr w:rsidR="00B62F53" w:rsidRPr="00C66F85" w:rsidTr="00B62F53">
        <w:tc>
          <w:tcPr>
            <w:tcW w:w="2122" w:type="dxa"/>
          </w:tcPr>
          <w:p w:rsidR="00B62F53" w:rsidRPr="00C66F85" w:rsidRDefault="00B62F53" w:rsidP="00FF35E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Cs w:val="24"/>
              </w:rPr>
            </w:pPr>
            <w:r w:rsidRPr="00C66F85">
              <w:rPr>
                <w:rFonts w:ascii="Arial" w:eastAsia="Times New Roman" w:hAnsi="Arial" w:cs="Arial"/>
                <w:bCs/>
                <w:szCs w:val="24"/>
              </w:rPr>
              <w:t>Desirable</w:t>
            </w:r>
          </w:p>
        </w:tc>
        <w:tc>
          <w:tcPr>
            <w:tcW w:w="7762" w:type="dxa"/>
            <w:gridSpan w:val="2"/>
          </w:tcPr>
          <w:p w:rsidR="00B62F53" w:rsidRDefault="00C66F85" w:rsidP="00FF35E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Cs w:val="24"/>
              </w:rPr>
            </w:pPr>
            <w:r>
              <w:rPr>
                <w:rFonts w:ascii="Arial" w:eastAsia="Times New Roman" w:hAnsi="Arial" w:cs="Arial"/>
                <w:bCs/>
                <w:szCs w:val="24"/>
              </w:rPr>
              <w:t>To understand tooling sheets</w:t>
            </w:r>
          </w:p>
          <w:p w:rsidR="00B62F53" w:rsidRPr="00C66F85" w:rsidRDefault="00C66F85" w:rsidP="00A255D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Cs w:val="24"/>
              </w:rPr>
            </w:pPr>
            <w:r>
              <w:rPr>
                <w:rFonts w:ascii="Arial" w:eastAsia="Times New Roman" w:hAnsi="Arial" w:cs="Arial"/>
                <w:bCs/>
                <w:szCs w:val="24"/>
              </w:rPr>
              <w:t>Operator experience and deburring</w:t>
            </w:r>
          </w:p>
        </w:tc>
      </w:tr>
      <w:tr w:rsidR="00B62F53" w:rsidRPr="00C66F85" w:rsidTr="00B62F53">
        <w:tc>
          <w:tcPr>
            <w:tcW w:w="2122" w:type="dxa"/>
          </w:tcPr>
          <w:p w:rsidR="00B62F53" w:rsidRPr="00C66F85" w:rsidRDefault="00B62F53" w:rsidP="00FF35E8">
            <w:pPr>
              <w:rPr>
                <w:rFonts w:ascii="Arial" w:hAnsi="Arial" w:cs="Arial"/>
                <w:b/>
                <w:color w:val="1F497D"/>
                <w:szCs w:val="24"/>
              </w:rPr>
            </w:pPr>
            <w:r w:rsidRPr="00C66F85">
              <w:rPr>
                <w:rFonts w:ascii="Arial" w:hAnsi="Arial" w:cs="Arial"/>
                <w:b/>
                <w:color w:val="1F497D"/>
                <w:szCs w:val="24"/>
              </w:rPr>
              <w:t>Qualifications</w:t>
            </w:r>
          </w:p>
        </w:tc>
        <w:tc>
          <w:tcPr>
            <w:tcW w:w="7762" w:type="dxa"/>
            <w:gridSpan w:val="2"/>
          </w:tcPr>
          <w:p w:rsidR="00B62F53" w:rsidRPr="00C66F85" w:rsidRDefault="00B62F53" w:rsidP="00FF35E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Cs w:val="24"/>
              </w:rPr>
            </w:pPr>
          </w:p>
        </w:tc>
      </w:tr>
      <w:tr w:rsidR="00B62F53" w:rsidRPr="00C66F85" w:rsidTr="00B62F53">
        <w:tc>
          <w:tcPr>
            <w:tcW w:w="2122" w:type="dxa"/>
          </w:tcPr>
          <w:p w:rsidR="00B62F53" w:rsidRPr="00C66F85" w:rsidRDefault="00B62F53" w:rsidP="00FF35E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Cs w:val="24"/>
              </w:rPr>
            </w:pPr>
            <w:r w:rsidRPr="00C66F85">
              <w:rPr>
                <w:rFonts w:ascii="Arial" w:eastAsia="Times New Roman" w:hAnsi="Arial" w:cs="Arial"/>
                <w:bCs/>
                <w:szCs w:val="24"/>
              </w:rPr>
              <w:t>Essential</w:t>
            </w:r>
          </w:p>
        </w:tc>
        <w:tc>
          <w:tcPr>
            <w:tcW w:w="7762" w:type="dxa"/>
            <w:gridSpan w:val="2"/>
          </w:tcPr>
          <w:p w:rsidR="00C66F85" w:rsidRPr="00C9066A" w:rsidRDefault="00C66F85" w:rsidP="00C66F85">
            <w:pPr>
              <w:autoSpaceDE w:val="0"/>
              <w:autoSpaceDN w:val="0"/>
              <w:adjustRightInd w:val="0"/>
              <w:rPr>
                <w:rFonts w:ascii="Trebuchet MS" w:eastAsia="Times New Roman" w:hAnsi="Trebuchet MS" w:cs="Arial"/>
                <w:bCs/>
                <w:szCs w:val="24"/>
              </w:rPr>
            </w:pPr>
            <w:r w:rsidRPr="00C9066A">
              <w:rPr>
                <w:rFonts w:ascii="Trebuchet MS" w:eastAsia="Times New Roman" w:hAnsi="Trebuchet MS" w:cs="Arial"/>
                <w:bCs/>
                <w:szCs w:val="24"/>
              </w:rPr>
              <w:t>No specific qualification are needed although any gained in a similar job role will be beneficial</w:t>
            </w:r>
          </w:p>
          <w:p w:rsidR="00C66F85" w:rsidRPr="00C9066A" w:rsidRDefault="00C66F85" w:rsidP="00C66F85">
            <w:pPr>
              <w:autoSpaceDE w:val="0"/>
              <w:autoSpaceDN w:val="0"/>
              <w:adjustRightInd w:val="0"/>
              <w:rPr>
                <w:rFonts w:ascii="Trebuchet MS" w:eastAsia="Times New Roman" w:hAnsi="Trebuchet MS" w:cs="Arial"/>
                <w:bCs/>
                <w:szCs w:val="24"/>
              </w:rPr>
            </w:pPr>
            <w:r w:rsidRPr="00C9066A">
              <w:rPr>
                <w:rFonts w:ascii="Trebuchet MS" w:eastAsia="Times New Roman" w:hAnsi="Trebuchet MS" w:cs="Arial"/>
                <w:bCs/>
                <w:szCs w:val="24"/>
              </w:rPr>
              <w:t>Training is given in-house combining job shadowing with on the job tuition.  The job holder’s learning will be evaluated regularly</w:t>
            </w:r>
          </w:p>
          <w:p w:rsidR="00B62F53" w:rsidRPr="00C66F85" w:rsidRDefault="00B62F53" w:rsidP="00FF35E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Cs w:val="24"/>
              </w:rPr>
            </w:pPr>
          </w:p>
          <w:p w:rsidR="00B62F53" w:rsidRPr="00C66F85" w:rsidRDefault="00B62F53" w:rsidP="00FF35E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Cs w:val="24"/>
              </w:rPr>
            </w:pPr>
          </w:p>
        </w:tc>
      </w:tr>
      <w:tr w:rsidR="00C66F85" w:rsidRPr="00C66F85" w:rsidTr="00B62F53">
        <w:tc>
          <w:tcPr>
            <w:tcW w:w="2122" w:type="dxa"/>
          </w:tcPr>
          <w:p w:rsidR="00C66F85" w:rsidRPr="00C66F85" w:rsidRDefault="00C66F85" w:rsidP="00C66F8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Cs w:val="24"/>
              </w:rPr>
            </w:pPr>
            <w:r w:rsidRPr="00C66F85">
              <w:rPr>
                <w:rFonts w:ascii="Arial" w:eastAsia="Times New Roman" w:hAnsi="Arial" w:cs="Arial"/>
                <w:bCs/>
                <w:szCs w:val="24"/>
              </w:rPr>
              <w:t>Desirable</w:t>
            </w:r>
          </w:p>
        </w:tc>
        <w:tc>
          <w:tcPr>
            <w:tcW w:w="7762" w:type="dxa"/>
            <w:gridSpan w:val="2"/>
          </w:tcPr>
          <w:p w:rsidR="00C66F85" w:rsidRDefault="00C66F85" w:rsidP="00C66F85">
            <w:pPr>
              <w:autoSpaceDE w:val="0"/>
              <w:autoSpaceDN w:val="0"/>
              <w:adjustRightInd w:val="0"/>
              <w:rPr>
                <w:rFonts w:ascii="Trebuchet MS" w:eastAsia="Times New Roman" w:hAnsi="Trebuchet MS" w:cs="Arial"/>
                <w:bCs/>
                <w:szCs w:val="24"/>
              </w:rPr>
            </w:pPr>
            <w:r w:rsidRPr="0008696C">
              <w:rPr>
                <w:rFonts w:ascii="Trebuchet MS" w:eastAsia="Times New Roman" w:hAnsi="Trebuchet MS" w:cs="Arial"/>
                <w:bCs/>
                <w:szCs w:val="24"/>
              </w:rPr>
              <w:t>Familiarity with computers</w:t>
            </w:r>
          </w:p>
          <w:p w:rsidR="00C66F85" w:rsidRPr="0008696C" w:rsidRDefault="00C66F85" w:rsidP="00C66F85">
            <w:pPr>
              <w:autoSpaceDE w:val="0"/>
              <w:autoSpaceDN w:val="0"/>
              <w:adjustRightInd w:val="0"/>
              <w:rPr>
                <w:rFonts w:ascii="Trebuchet MS" w:eastAsia="Times New Roman" w:hAnsi="Trebuchet MS" w:cs="Arial"/>
                <w:bCs/>
                <w:szCs w:val="24"/>
              </w:rPr>
            </w:pPr>
          </w:p>
        </w:tc>
      </w:tr>
      <w:tr w:rsidR="00B62F53" w:rsidRPr="00C66F85" w:rsidTr="00FF35E8">
        <w:tc>
          <w:tcPr>
            <w:tcW w:w="10110" w:type="dxa"/>
            <w:gridSpan w:val="3"/>
          </w:tcPr>
          <w:p w:rsidR="00B62F53" w:rsidRPr="00C66F85" w:rsidRDefault="00B62F53" w:rsidP="00FF35E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1F497D"/>
                <w:szCs w:val="24"/>
              </w:rPr>
            </w:pPr>
            <w:r w:rsidRPr="00C66F85">
              <w:rPr>
                <w:rFonts w:ascii="Arial" w:eastAsia="Times New Roman" w:hAnsi="Arial" w:cs="Arial"/>
                <w:b/>
                <w:bCs/>
                <w:color w:val="1F497D"/>
                <w:szCs w:val="24"/>
              </w:rPr>
              <w:t>Attributes</w:t>
            </w:r>
          </w:p>
        </w:tc>
      </w:tr>
      <w:tr w:rsidR="00B62F53" w:rsidRPr="00C66F85" w:rsidTr="00A255DA">
        <w:tc>
          <w:tcPr>
            <w:tcW w:w="2748" w:type="dxa"/>
            <w:gridSpan w:val="2"/>
          </w:tcPr>
          <w:p w:rsidR="00B62F53" w:rsidRPr="00C66F85" w:rsidRDefault="00B62F53" w:rsidP="00FF35E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Cs w:val="24"/>
              </w:rPr>
            </w:pPr>
            <w:r w:rsidRPr="00C66F85">
              <w:rPr>
                <w:rFonts w:ascii="Arial" w:eastAsia="Times New Roman" w:hAnsi="Arial" w:cs="Arial"/>
                <w:bCs/>
                <w:szCs w:val="24"/>
              </w:rPr>
              <w:t>Essential</w:t>
            </w:r>
          </w:p>
        </w:tc>
        <w:tc>
          <w:tcPr>
            <w:tcW w:w="7136" w:type="dxa"/>
          </w:tcPr>
          <w:p w:rsidR="00C66F85" w:rsidRPr="00C9066A" w:rsidRDefault="00C66F85" w:rsidP="00C66F8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rebuchet MS" w:eastAsia="Times New Roman" w:hAnsi="Trebuchet MS" w:cs="Arial"/>
                <w:bCs/>
                <w:szCs w:val="24"/>
              </w:rPr>
            </w:pPr>
            <w:r w:rsidRPr="00C9066A">
              <w:rPr>
                <w:rFonts w:ascii="Trebuchet MS" w:eastAsia="Times New Roman" w:hAnsi="Trebuchet MS" w:cs="Arial"/>
                <w:bCs/>
                <w:szCs w:val="24"/>
              </w:rPr>
              <w:t>Able to show an organised methodical way of working</w:t>
            </w:r>
          </w:p>
          <w:p w:rsidR="00C66F85" w:rsidRPr="00C9066A" w:rsidRDefault="00C66F85" w:rsidP="00C66F8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rebuchet MS" w:eastAsia="Times New Roman" w:hAnsi="Trebuchet MS" w:cs="Arial"/>
                <w:bCs/>
                <w:szCs w:val="24"/>
              </w:rPr>
            </w:pPr>
            <w:r w:rsidRPr="00C9066A">
              <w:rPr>
                <w:rFonts w:ascii="Trebuchet MS" w:eastAsia="Times New Roman" w:hAnsi="Trebuchet MS" w:cs="Arial"/>
                <w:bCs/>
                <w:szCs w:val="24"/>
              </w:rPr>
              <w:t>Able to  maintain tidiness and order around work area</w:t>
            </w:r>
          </w:p>
          <w:p w:rsidR="00C66F85" w:rsidRDefault="00C66F85" w:rsidP="00C66F8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rebuchet MS" w:eastAsia="Times New Roman" w:hAnsi="Trebuchet MS" w:cs="Arial"/>
                <w:bCs/>
                <w:szCs w:val="24"/>
              </w:rPr>
            </w:pPr>
            <w:r w:rsidRPr="00C9066A">
              <w:rPr>
                <w:rFonts w:ascii="Trebuchet MS" w:eastAsia="Times New Roman" w:hAnsi="Trebuchet MS" w:cs="Arial"/>
                <w:bCs/>
                <w:szCs w:val="24"/>
              </w:rPr>
              <w:t>Listening skills</w:t>
            </w:r>
          </w:p>
          <w:p w:rsidR="00A255DA" w:rsidRPr="00A255DA" w:rsidRDefault="00A255DA" w:rsidP="00A255D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Cs w:val="24"/>
              </w:rPr>
            </w:pPr>
            <w:r w:rsidRPr="00A255DA">
              <w:rPr>
                <w:rFonts w:ascii="Trebuchet MS" w:eastAsia="Times New Roman" w:hAnsi="Trebuchet MS" w:cs="Arial"/>
                <w:bCs/>
                <w:szCs w:val="24"/>
              </w:rPr>
              <w:t>Understand and follow read and verbal instructions</w:t>
            </w:r>
          </w:p>
          <w:p w:rsidR="00B62F53" w:rsidRPr="00C66F85" w:rsidRDefault="00A255DA" w:rsidP="00A255D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Cs w:val="24"/>
              </w:rPr>
            </w:pPr>
            <w:r>
              <w:rPr>
                <w:rFonts w:ascii="Trebuchet MS" w:eastAsia="Times New Roman" w:hAnsi="Trebuchet MS" w:cs="Arial"/>
                <w:bCs/>
                <w:szCs w:val="24"/>
              </w:rPr>
              <w:t>P</w:t>
            </w:r>
            <w:r w:rsidRPr="00A255DA">
              <w:rPr>
                <w:rFonts w:ascii="Trebuchet MS" w:eastAsia="Times New Roman" w:hAnsi="Trebuchet MS" w:cs="Arial"/>
                <w:bCs/>
                <w:szCs w:val="24"/>
              </w:rPr>
              <w:t>art of a small team, working in a small environment</w:t>
            </w:r>
          </w:p>
        </w:tc>
      </w:tr>
      <w:tr w:rsidR="00B62F53" w:rsidRPr="00C66F85" w:rsidTr="00A255DA">
        <w:tc>
          <w:tcPr>
            <w:tcW w:w="2748" w:type="dxa"/>
            <w:gridSpan w:val="2"/>
          </w:tcPr>
          <w:p w:rsidR="00B62F53" w:rsidRPr="00C66F85" w:rsidRDefault="00B62F53" w:rsidP="00FF35E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Cs w:val="24"/>
              </w:rPr>
            </w:pPr>
            <w:r w:rsidRPr="00C66F85">
              <w:rPr>
                <w:rFonts w:ascii="Arial" w:eastAsia="Times New Roman" w:hAnsi="Arial" w:cs="Arial"/>
                <w:bCs/>
                <w:szCs w:val="24"/>
              </w:rPr>
              <w:t>Desirable</w:t>
            </w:r>
          </w:p>
        </w:tc>
        <w:tc>
          <w:tcPr>
            <w:tcW w:w="7136" w:type="dxa"/>
          </w:tcPr>
          <w:p w:rsidR="00B62F53" w:rsidRDefault="00A255DA" w:rsidP="00FF35E8">
            <w:pPr>
              <w:autoSpaceDE w:val="0"/>
              <w:autoSpaceDN w:val="0"/>
              <w:adjustRightInd w:val="0"/>
              <w:rPr>
                <w:rFonts w:ascii="Trebuchet MS" w:eastAsia="Times New Roman" w:hAnsi="Trebuchet MS" w:cs="Arial"/>
                <w:bCs/>
                <w:szCs w:val="24"/>
              </w:rPr>
            </w:pPr>
            <w:r w:rsidRPr="00422A6A">
              <w:rPr>
                <w:rFonts w:ascii="Trebuchet MS" w:eastAsia="Times New Roman" w:hAnsi="Trebuchet MS" w:cs="Arial"/>
                <w:bCs/>
                <w:szCs w:val="24"/>
              </w:rPr>
              <w:t>Able to stand for long periods of time</w:t>
            </w:r>
            <w:r>
              <w:rPr>
                <w:rFonts w:ascii="Trebuchet MS" w:eastAsia="Times New Roman" w:hAnsi="Trebuchet MS" w:cs="Arial"/>
                <w:bCs/>
                <w:szCs w:val="24"/>
              </w:rPr>
              <w:t xml:space="preserve"> and concentrate on the job</w:t>
            </w:r>
          </w:p>
          <w:p w:rsidR="00B62F53" w:rsidRPr="00C66F85" w:rsidRDefault="00B62F53" w:rsidP="00A255D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Cs w:val="24"/>
              </w:rPr>
            </w:pPr>
          </w:p>
        </w:tc>
      </w:tr>
    </w:tbl>
    <w:p w:rsidR="00B62F53" w:rsidRDefault="00B62F53" w:rsidP="00B62F53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4"/>
      </w:tblGrid>
      <w:tr w:rsidR="00B62F53" w:rsidRPr="002379B3" w:rsidTr="00A255DA">
        <w:tc>
          <w:tcPr>
            <w:tcW w:w="9884" w:type="dxa"/>
          </w:tcPr>
          <w:p w:rsidR="00B62F53" w:rsidRPr="002379B3" w:rsidRDefault="00B62F53" w:rsidP="00FF35E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1F497D"/>
                <w:szCs w:val="24"/>
              </w:rPr>
            </w:pPr>
          </w:p>
          <w:p w:rsidR="00B62F53" w:rsidRPr="002379B3" w:rsidRDefault="00B62F53" w:rsidP="00FF35E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1F497D"/>
                <w:szCs w:val="24"/>
              </w:rPr>
            </w:pPr>
            <w:r w:rsidRPr="002379B3">
              <w:rPr>
                <w:rFonts w:ascii="Arial" w:eastAsia="Times New Roman" w:hAnsi="Arial" w:cs="Arial"/>
                <w:b/>
                <w:bCs/>
                <w:color w:val="1F497D"/>
                <w:szCs w:val="24"/>
              </w:rPr>
              <w:t>KEY TASKS:</w:t>
            </w:r>
          </w:p>
        </w:tc>
      </w:tr>
      <w:tr w:rsidR="00B62F53" w:rsidRPr="002379B3" w:rsidTr="00A255DA">
        <w:tc>
          <w:tcPr>
            <w:tcW w:w="9884" w:type="dxa"/>
          </w:tcPr>
          <w:p w:rsidR="00B62F53" w:rsidRPr="00B62F53" w:rsidRDefault="00B62F53" w:rsidP="00B62F53">
            <w:pPr>
              <w:pStyle w:val="ListParagraph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  <w:p w:rsidR="00B62F53" w:rsidRPr="00B62F53" w:rsidRDefault="00B62F53" w:rsidP="00B62F5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Cs/>
                <w:szCs w:val="24"/>
              </w:rPr>
            </w:pPr>
            <w:r w:rsidRPr="00B62F53">
              <w:rPr>
                <w:rFonts w:ascii="Arial" w:eastAsia="Times New Roman" w:hAnsi="Arial" w:cs="Arial"/>
                <w:bCs/>
                <w:szCs w:val="24"/>
              </w:rPr>
              <w:t>To set production machinery and equipment</w:t>
            </w:r>
          </w:p>
          <w:p w:rsidR="00B62F53" w:rsidRPr="00B62F53" w:rsidRDefault="00B62F53" w:rsidP="00B62F5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Cs/>
                <w:szCs w:val="24"/>
              </w:rPr>
            </w:pPr>
            <w:r w:rsidRPr="00B62F53">
              <w:rPr>
                <w:rFonts w:ascii="Arial" w:eastAsia="Times New Roman" w:hAnsi="Arial" w:cs="Arial"/>
                <w:bCs/>
                <w:szCs w:val="24"/>
              </w:rPr>
              <w:t>Perform product changeover, setups and run established tooling to the manufacturing specification, within production time targets</w:t>
            </w:r>
          </w:p>
          <w:p w:rsidR="00B62F53" w:rsidRPr="00B62F53" w:rsidRDefault="00B62F53" w:rsidP="00B62F5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Cs/>
                <w:szCs w:val="24"/>
              </w:rPr>
            </w:pPr>
            <w:r w:rsidRPr="00B62F53">
              <w:rPr>
                <w:rFonts w:ascii="Arial" w:eastAsia="Times New Roman" w:hAnsi="Arial" w:cs="Arial"/>
                <w:bCs/>
                <w:szCs w:val="24"/>
              </w:rPr>
              <w:t>Diagnose and correct running faults in a timely manner</w:t>
            </w:r>
          </w:p>
          <w:p w:rsidR="00B62F53" w:rsidRPr="00B62F53" w:rsidRDefault="00B62F53" w:rsidP="00B62F5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Cs/>
                <w:szCs w:val="24"/>
              </w:rPr>
            </w:pPr>
            <w:r w:rsidRPr="00B62F53">
              <w:rPr>
                <w:rFonts w:ascii="Arial" w:eastAsia="Times New Roman" w:hAnsi="Arial" w:cs="Arial"/>
                <w:bCs/>
                <w:szCs w:val="24"/>
              </w:rPr>
              <w:t>Control the process to maximise output but minimise scrap</w:t>
            </w:r>
          </w:p>
          <w:p w:rsidR="00B62F53" w:rsidRPr="00B62F53" w:rsidRDefault="00B62F53" w:rsidP="00B62F5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Cs/>
                <w:szCs w:val="24"/>
              </w:rPr>
            </w:pPr>
            <w:r w:rsidRPr="00B62F53">
              <w:rPr>
                <w:rFonts w:ascii="Arial" w:eastAsia="Times New Roman" w:hAnsi="Arial" w:cs="Arial"/>
                <w:bCs/>
                <w:szCs w:val="24"/>
              </w:rPr>
              <w:t>Effectively communicate progress and any issues with the Shift Manager</w:t>
            </w:r>
          </w:p>
          <w:p w:rsidR="00B62F53" w:rsidRPr="00E6395A" w:rsidRDefault="00B62F53" w:rsidP="00E6395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Cs/>
                <w:szCs w:val="24"/>
              </w:rPr>
            </w:pPr>
            <w:r w:rsidRPr="00B62F53">
              <w:rPr>
                <w:rFonts w:ascii="Arial" w:eastAsia="Times New Roman" w:hAnsi="Arial" w:cs="Arial"/>
                <w:bCs/>
                <w:szCs w:val="24"/>
              </w:rPr>
              <w:t xml:space="preserve">Maintain and improve </w:t>
            </w:r>
            <w:r w:rsidR="00E6395A" w:rsidRPr="00B62F53">
              <w:rPr>
                <w:rFonts w:ascii="Arial" w:eastAsia="Times New Roman" w:hAnsi="Arial" w:cs="Arial"/>
                <w:bCs/>
                <w:szCs w:val="24"/>
              </w:rPr>
              <w:t>machine</w:t>
            </w:r>
            <w:r w:rsidRPr="00B62F53">
              <w:rPr>
                <w:rFonts w:ascii="Arial" w:eastAsia="Times New Roman" w:hAnsi="Arial" w:cs="Arial"/>
                <w:bCs/>
                <w:szCs w:val="24"/>
              </w:rPr>
              <w:t xml:space="preserve"> efficiencies</w:t>
            </w:r>
            <w:r w:rsidR="00E6395A">
              <w:rPr>
                <w:rFonts w:ascii="Arial" w:eastAsia="Times New Roman" w:hAnsi="Arial" w:cs="Arial"/>
                <w:bCs/>
                <w:szCs w:val="24"/>
              </w:rPr>
              <w:t>:</w:t>
            </w:r>
            <w:r w:rsidR="00E6395A" w:rsidRPr="00B62F53">
              <w:rPr>
                <w:rFonts w:eastAsia="Times New Roman" w:cs="Arial"/>
                <w:bCs/>
                <w:szCs w:val="24"/>
              </w:rPr>
              <w:t xml:space="preserve"> </w:t>
            </w:r>
            <w:r w:rsidR="00E6395A">
              <w:rPr>
                <w:rFonts w:eastAsia="Times New Roman" w:cs="Arial"/>
                <w:bCs/>
                <w:szCs w:val="24"/>
              </w:rPr>
              <w:t>p</w:t>
            </w:r>
            <w:r w:rsidR="00E6395A" w:rsidRPr="00B62F53">
              <w:rPr>
                <w:rFonts w:ascii="Arial" w:eastAsia="Times New Roman" w:hAnsi="Arial" w:cs="Arial"/>
                <w:bCs/>
                <w:szCs w:val="24"/>
              </w:rPr>
              <w:t>erform basic maintenance task to ensure the  safe and efficient operation of equipment</w:t>
            </w:r>
            <w:r w:rsidRPr="00E6395A">
              <w:rPr>
                <w:rFonts w:ascii="Arial" w:eastAsia="Times New Roman" w:hAnsi="Arial" w:cs="Arial"/>
                <w:bCs/>
                <w:szCs w:val="24"/>
              </w:rPr>
              <w:t xml:space="preserve"> </w:t>
            </w:r>
          </w:p>
          <w:p w:rsidR="00B62F53" w:rsidRPr="00B62F53" w:rsidRDefault="002A19EE" w:rsidP="00B62F5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Cs/>
                <w:szCs w:val="24"/>
              </w:rPr>
            </w:pPr>
            <w:r>
              <w:rPr>
                <w:rFonts w:ascii="Arial" w:eastAsia="Times New Roman" w:hAnsi="Arial" w:cs="Arial"/>
                <w:bCs/>
                <w:szCs w:val="24"/>
              </w:rPr>
              <w:t>Identify too</w:t>
            </w:r>
            <w:r w:rsidR="00B62F53" w:rsidRPr="00B62F53">
              <w:rPr>
                <w:rFonts w:ascii="Arial" w:eastAsia="Times New Roman" w:hAnsi="Arial" w:cs="Arial"/>
                <w:bCs/>
                <w:szCs w:val="24"/>
              </w:rPr>
              <w:t>l preparation requirements  and communicate these and any defects to</w:t>
            </w:r>
            <w:r w:rsidR="00B1271B">
              <w:rPr>
                <w:rFonts w:ascii="Arial" w:eastAsia="Times New Roman" w:hAnsi="Arial" w:cs="Arial"/>
                <w:bCs/>
                <w:szCs w:val="24"/>
              </w:rPr>
              <w:t xml:space="preserve"> tooling technicians via the too</w:t>
            </w:r>
            <w:r w:rsidR="00B62F53" w:rsidRPr="00B62F53">
              <w:rPr>
                <w:rFonts w:ascii="Arial" w:eastAsia="Times New Roman" w:hAnsi="Arial" w:cs="Arial"/>
                <w:bCs/>
                <w:szCs w:val="24"/>
              </w:rPr>
              <w:t xml:space="preserve">ling sheet </w:t>
            </w:r>
          </w:p>
          <w:p w:rsidR="00B62F53" w:rsidRPr="00B62F53" w:rsidRDefault="00B62F53" w:rsidP="00B62F5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Cs/>
                <w:szCs w:val="24"/>
              </w:rPr>
            </w:pPr>
            <w:r w:rsidRPr="00B62F53">
              <w:rPr>
                <w:rFonts w:ascii="Arial" w:eastAsia="Times New Roman" w:hAnsi="Arial" w:cs="Arial"/>
                <w:bCs/>
                <w:szCs w:val="24"/>
              </w:rPr>
              <w:t>Complete quality checks and maintain product quality standards in line with QA specifications</w:t>
            </w:r>
          </w:p>
          <w:p w:rsidR="00B62F53" w:rsidRPr="00B62F53" w:rsidRDefault="00B62F53" w:rsidP="00B62F5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Cs/>
                <w:szCs w:val="24"/>
              </w:rPr>
            </w:pPr>
            <w:r w:rsidRPr="00B62F53">
              <w:rPr>
                <w:rFonts w:ascii="Arial" w:eastAsia="Times New Roman" w:hAnsi="Arial" w:cs="Arial"/>
                <w:bCs/>
                <w:szCs w:val="24"/>
              </w:rPr>
              <w:t xml:space="preserve">To manufacture the product to </w:t>
            </w:r>
            <w:r w:rsidR="00E6395A" w:rsidRPr="00B62F53">
              <w:rPr>
                <w:rFonts w:ascii="Arial" w:eastAsia="Times New Roman" w:hAnsi="Arial" w:cs="Arial"/>
                <w:bCs/>
                <w:szCs w:val="24"/>
              </w:rPr>
              <w:t>t</w:t>
            </w:r>
            <w:r w:rsidR="00E6395A">
              <w:rPr>
                <w:rFonts w:ascii="Arial" w:eastAsia="Times New Roman" w:hAnsi="Arial" w:cs="Arial"/>
                <w:bCs/>
                <w:szCs w:val="24"/>
              </w:rPr>
              <w:t>h</w:t>
            </w:r>
            <w:r w:rsidR="00E6395A" w:rsidRPr="00B62F53">
              <w:rPr>
                <w:rFonts w:ascii="Arial" w:eastAsia="Times New Roman" w:hAnsi="Arial" w:cs="Arial"/>
                <w:bCs/>
                <w:szCs w:val="24"/>
              </w:rPr>
              <w:t>e</w:t>
            </w:r>
            <w:r w:rsidRPr="00B62F53">
              <w:rPr>
                <w:rFonts w:ascii="Arial" w:eastAsia="Times New Roman" w:hAnsi="Arial" w:cs="Arial"/>
                <w:bCs/>
                <w:szCs w:val="24"/>
              </w:rPr>
              <w:t xml:space="preserve"> required standards and record all data as required by the quality standards</w:t>
            </w:r>
          </w:p>
          <w:p w:rsidR="00E6395A" w:rsidRPr="00E6395A" w:rsidRDefault="00B62F53" w:rsidP="00E6395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Cs/>
                <w:szCs w:val="24"/>
              </w:rPr>
            </w:pPr>
            <w:r w:rsidRPr="00B62F53">
              <w:rPr>
                <w:rFonts w:ascii="Arial" w:eastAsia="Times New Roman" w:hAnsi="Arial" w:cs="Arial"/>
                <w:bCs/>
                <w:szCs w:val="24"/>
              </w:rPr>
              <w:t>Communicate any problems or opportunity for improvement to manager</w:t>
            </w:r>
          </w:p>
          <w:p w:rsidR="00B62F53" w:rsidRPr="00E6395A" w:rsidRDefault="00E6395A" w:rsidP="00FF35E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Cs/>
                <w:szCs w:val="24"/>
              </w:rPr>
            </w:pPr>
            <w:r w:rsidRPr="00B62F53">
              <w:rPr>
                <w:rFonts w:ascii="Arial" w:eastAsia="Times New Roman" w:hAnsi="Arial" w:cs="Arial"/>
                <w:bCs/>
                <w:szCs w:val="24"/>
              </w:rPr>
              <w:t xml:space="preserve">Maintain a clean, tidy and safe working environment </w:t>
            </w:r>
          </w:p>
          <w:p w:rsidR="00B62F53" w:rsidRPr="002379B3" w:rsidRDefault="00B62F53" w:rsidP="00FF35E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</w:tr>
    </w:tbl>
    <w:p w:rsidR="00B62F53" w:rsidRDefault="00B62F53" w:rsidP="00B62F53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7525"/>
      </w:tblGrid>
      <w:tr w:rsidR="00B62F53" w:rsidRPr="002379B3" w:rsidTr="00E6395A">
        <w:tc>
          <w:tcPr>
            <w:tcW w:w="9884" w:type="dxa"/>
            <w:gridSpan w:val="2"/>
          </w:tcPr>
          <w:p w:rsidR="00B62F53" w:rsidRPr="002379B3" w:rsidRDefault="00B62F53" w:rsidP="00FF35E8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  <w:p w:rsidR="00B62F53" w:rsidRPr="00E1435A" w:rsidRDefault="00B62F53" w:rsidP="00FF35E8">
            <w:pPr>
              <w:rPr>
                <w:rFonts w:ascii="Arial" w:eastAsia="Times New Roman" w:hAnsi="Arial" w:cs="Arial"/>
                <w:b/>
                <w:bCs/>
                <w:color w:val="1F497D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1F497D"/>
                <w:szCs w:val="24"/>
              </w:rPr>
              <w:t>C</w:t>
            </w:r>
            <w:r w:rsidRPr="002379B3">
              <w:rPr>
                <w:rFonts w:ascii="Arial" w:eastAsia="Times New Roman" w:hAnsi="Arial" w:cs="Arial"/>
                <w:b/>
                <w:bCs/>
                <w:color w:val="1F497D"/>
                <w:szCs w:val="24"/>
              </w:rPr>
              <w:t>OMMUNICATIONS AND WORKING RELATIONSHIPS:</w:t>
            </w:r>
          </w:p>
        </w:tc>
      </w:tr>
      <w:tr w:rsidR="00B62F53" w:rsidRPr="002379B3" w:rsidTr="00E6395A">
        <w:trPr>
          <w:trHeight w:val="390"/>
        </w:trPr>
        <w:tc>
          <w:tcPr>
            <w:tcW w:w="2359" w:type="dxa"/>
          </w:tcPr>
          <w:p w:rsidR="00B62F53" w:rsidRPr="002379B3" w:rsidRDefault="00B62F53" w:rsidP="00FF35E8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bCs/>
                <w:szCs w:val="24"/>
              </w:rPr>
            </w:pPr>
            <w:r w:rsidRPr="002379B3">
              <w:rPr>
                <w:rFonts w:ascii="Arial" w:eastAsia="Times New Roman" w:hAnsi="Arial" w:cs="Arial"/>
                <w:bCs/>
                <w:szCs w:val="24"/>
              </w:rPr>
              <w:t>Internal</w:t>
            </w:r>
          </w:p>
        </w:tc>
        <w:tc>
          <w:tcPr>
            <w:tcW w:w="7525" w:type="dxa"/>
          </w:tcPr>
          <w:p w:rsidR="00B62F53" w:rsidRPr="00790F8C" w:rsidRDefault="00790F8C" w:rsidP="00FF35E8">
            <w:pPr>
              <w:pStyle w:val="ListParagraph"/>
              <w:ind w:left="0"/>
              <w:rPr>
                <w:rFonts w:ascii="Arial" w:eastAsia="Times New Roman" w:hAnsi="Arial" w:cs="Arial"/>
                <w:bCs/>
                <w:szCs w:val="24"/>
              </w:rPr>
            </w:pPr>
            <w:bookmarkStart w:id="0" w:name="_GoBack"/>
            <w:r w:rsidRPr="00790F8C">
              <w:rPr>
                <w:rFonts w:ascii="Arial" w:eastAsia="Times New Roman" w:hAnsi="Arial" w:cs="Arial"/>
                <w:bCs/>
                <w:szCs w:val="24"/>
              </w:rPr>
              <w:t xml:space="preserve">Setter team, Operators, management team and team colleagues. </w:t>
            </w:r>
          </w:p>
          <w:bookmarkEnd w:id="0"/>
          <w:p w:rsidR="00B62F53" w:rsidRPr="002379B3" w:rsidRDefault="00B62F53" w:rsidP="00FF35E8">
            <w:pPr>
              <w:pStyle w:val="ListParagraph"/>
              <w:ind w:left="0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</w:tr>
      <w:tr w:rsidR="00B62F53" w:rsidRPr="002379B3" w:rsidTr="00E6395A">
        <w:trPr>
          <w:trHeight w:val="390"/>
        </w:trPr>
        <w:tc>
          <w:tcPr>
            <w:tcW w:w="2359" w:type="dxa"/>
          </w:tcPr>
          <w:p w:rsidR="00B62F53" w:rsidRPr="002379B3" w:rsidRDefault="00B62F53" w:rsidP="00FF35E8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bCs/>
                <w:szCs w:val="24"/>
              </w:rPr>
            </w:pPr>
            <w:r w:rsidRPr="002379B3">
              <w:rPr>
                <w:rFonts w:ascii="Arial" w:eastAsia="Times New Roman" w:hAnsi="Arial" w:cs="Arial"/>
                <w:bCs/>
                <w:szCs w:val="24"/>
              </w:rPr>
              <w:t>External</w:t>
            </w:r>
          </w:p>
        </w:tc>
        <w:tc>
          <w:tcPr>
            <w:tcW w:w="7525" w:type="dxa"/>
          </w:tcPr>
          <w:p w:rsidR="00B62F53" w:rsidRPr="002379B3" w:rsidRDefault="00B62F53" w:rsidP="00FF35E8">
            <w:pPr>
              <w:pStyle w:val="ListParagraph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  <w:p w:rsidR="00B62F53" w:rsidRPr="002379B3" w:rsidRDefault="00B62F53" w:rsidP="00FF35E8">
            <w:pPr>
              <w:pStyle w:val="ListParagraph"/>
              <w:ind w:left="0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</w:tr>
    </w:tbl>
    <w:p w:rsidR="00B62F53" w:rsidRDefault="00B62F53" w:rsidP="00B62F53">
      <w:pPr>
        <w:rPr>
          <w:rFonts w:ascii="Arial" w:eastAsia="Times New Roman" w:hAnsi="Arial" w:cs="Arial"/>
          <w:b/>
          <w:bCs/>
          <w:szCs w:val="24"/>
        </w:rPr>
      </w:pPr>
    </w:p>
    <w:p w:rsidR="00B62F53" w:rsidRPr="008C25FE" w:rsidRDefault="00B62F53" w:rsidP="00B62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1F497D"/>
          <w:szCs w:val="24"/>
        </w:rPr>
      </w:pPr>
      <w:r w:rsidRPr="008C25FE">
        <w:rPr>
          <w:rFonts w:ascii="Arial" w:eastAsia="Times New Roman" w:hAnsi="Arial" w:cs="Arial"/>
          <w:b/>
          <w:bCs/>
          <w:color w:val="1F497D"/>
          <w:szCs w:val="24"/>
        </w:rPr>
        <w:t>CONDITIONS OF SERVICE</w:t>
      </w:r>
      <w:r>
        <w:rPr>
          <w:rFonts w:ascii="Arial" w:eastAsia="Times New Roman" w:hAnsi="Arial" w:cs="Arial"/>
          <w:b/>
          <w:bCs/>
          <w:color w:val="1F497D"/>
          <w:szCs w:val="24"/>
        </w:rPr>
        <w:t>:</w:t>
      </w:r>
    </w:p>
    <w:p w:rsidR="00B62F53" w:rsidRPr="00A51847" w:rsidRDefault="00B62F53" w:rsidP="00B62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  <w:r w:rsidRPr="00A51847">
        <w:rPr>
          <w:rFonts w:ascii="Arial" w:eastAsia="Times New Roman" w:hAnsi="Arial" w:cs="Arial"/>
          <w:b/>
          <w:sz w:val="22"/>
          <w:szCs w:val="22"/>
        </w:rPr>
        <w:t>Probationary period</w:t>
      </w:r>
      <w:r w:rsidRPr="00A51847">
        <w:rPr>
          <w:rFonts w:ascii="Arial" w:eastAsia="Times New Roman" w:hAnsi="Arial" w:cs="Arial"/>
          <w:sz w:val="22"/>
          <w:szCs w:val="22"/>
        </w:rPr>
        <w:t xml:space="preserve"> - both temporary and permanent appointments subject to a probationary period of 25 weeks. At the end of this period, subject to service being satisfactory, permanent employment </w:t>
      </w:r>
      <w:r>
        <w:rPr>
          <w:rFonts w:ascii="Arial" w:eastAsia="Times New Roman" w:hAnsi="Arial" w:cs="Arial"/>
          <w:sz w:val="22"/>
          <w:szCs w:val="22"/>
        </w:rPr>
        <w:t xml:space="preserve">will be confirmed </w:t>
      </w:r>
      <w:r w:rsidRPr="00A51847">
        <w:rPr>
          <w:rFonts w:ascii="Arial" w:eastAsia="Times New Roman" w:hAnsi="Arial" w:cs="Arial"/>
          <w:sz w:val="22"/>
          <w:szCs w:val="22"/>
        </w:rPr>
        <w:t xml:space="preserve">if any. Please refer to </w:t>
      </w:r>
      <w:r>
        <w:rPr>
          <w:rFonts w:ascii="Arial" w:eastAsia="Times New Roman" w:hAnsi="Arial" w:cs="Arial"/>
          <w:sz w:val="22"/>
          <w:szCs w:val="22"/>
        </w:rPr>
        <w:t xml:space="preserve">the </w:t>
      </w:r>
      <w:r w:rsidRPr="00A51847">
        <w:rPr>
          <w:rFonts w:ascii="Arial" w:eastAsia="Times New Roman" w:hAnsi="Arial" w:cs="Arial"/>
          <w:sz w:val="22"/>
          <w:szCs w:val="22"/>
        </w:rPr>
        <w:t xml:space="preserve">Probationary policy. </w:t>
      </w:r>
      <w:r w:rsidRPr="00A51847">
        <w:rPr>
          <w:rFonts w:ascii="Arial" w:eastAsia="Times New Roman" w:hAnsi="Arial" w:cs="Arial"/>
          <w:sz w:val="22"/>
          <w:szCs w:val="22"/>
        </w:rPr>
        <w:br/>
      </w:r>
    </w:p>
    <w:p w:rsidR="00B62F53" w:rsidRDefault="00B62F53" w:rsidP="00B62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  <w:r w:rsidRPr="00A51847">
        <w:rPr>
          <w:rFonts w:ascii="Arial" w:eastAsia="Times New Roman" w:hAnsi="Arial" w:cs="Arial"/>
          <w:b/>
          <w:sz w:val="22"/>
          <w:szCs w:val="22"/>
        </w:rPr>
        <w:t>Health and safety</w:t>
      </w:r>
      <w:r w:rsidRPr="00A51847">
        <w:rPr>
          <w:rFonts w:ascii="Arial" w:eastAsia="Times New Roman" w:hAnsi="Arial" w:cs="Arial"/>
          <w:sz w:val="22"/>
          <w:szCs w:val="22"/>
        </w:rPr>
        <w:t xml:space="preserve"> – to take reasonable care to promote a healthy working environment and safe working p</w:t>
      </w:r>
      <w:r>
        <w:rPr>
          <w:rFonts w:ascii="Arial" w:eastAsia="Times New Roman" w:hAnsi="Arial" w:cs="Arial"/>
          <w:sz w:val="22"/>
          <w:szCs w:val="22"/>
        </w:rPr>
        <w:t xml:space="preserve">ractices in accordance </w:t>
      </w:r>
      <w:r w:rsidR="00E6395A">
        <w:rPr>
          <w:rFonts w:ascii="Arial" w:eastAsia="Times New Roman" w:hAnsi="Arial" w:cs="Arial"/>
          <w:sz w:val="22"/>
          <w:szCs w:val="22"/>
        </w:rPr>
        <w:t xml:space="preserve">with </w:t>
      </w:r>
      <w:r w:rsidR="00E6395A" w:rsidRPr="00A51847">
        <w:rPr>
          <w:rFonts w:ascii="Arial" w:eastAsia="Times New Roman" w:hAnsi="Arial" w:cs="Arial"/>
          <w:sz w:val="22"/>
          <w:szCs w:val="22"/>
        </w:rPr>
        <w:t>Health</w:t>
      </w:r>
      <w:r w:rsidRPr="00A51847">
        <w:rPr>
          <w:rFonts w:ascii="Arial" w:eastAsia="Times New Roman" w:hAnsi="Arial" w:cs="Arial"/>
          <w:sz w:val="22"/>
          <w:szCs w:val="22"/>
        </w:rPr>
        <w:t xml:space="preserve"> and Safety Policy. As an employee, there is a requirement under section 7 of the Health and Safety </w:t>
      </w:r>
      <w:proofErr w:type="gramStart"/>
      <w:r w:rsidRPr="00A51847">
        <w:rPr>
          <w:rFonts w:ascii="Arial" w:eastAsia="Times New Roman" w:hAnsi="Arial" w:cs="Arial"/>
          <w:sz w:val="22"/>
          <w:szCs w:val="22"/>
        </w:rPr>
        <w:t>At</w:t>
      </w:r>
      <w:proofErr w:type="gramEnd"/>
      <w:r w:rsidRPr="00A51847">
        <w:rPr>
          <w:rFonts w:ascii="Arial" w:eastAsia="Times New Roman" w:hAnsi="Arial" w:cs="Arial"/>
          <w:sz w:val="22"/>
          <w:szCs w:val="22"/>
        </w:rPr>
        <w:t xml:space="preserve"> Work Act 1974 to take reasonable care for your own health and safety and that of others who may be affected by your acts or omissions at work</w:t>
      </w:r>
    </w:p>
    <w:p w:rsidR="00E6395A" w:rsidRDefault="00E6395A" w:rsidP="00B62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</w:p>
    <w:p w:rsidR="00E6395A" w:rsidRPr="00E1435A" w:rsidRDefault="00E6395A" w:rsidP="00B62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PPE will be provided by the Company and must be worn at all times where specified</w:t>
      </w:r>
    </w:p>
    <w:p w:rsidR="00B62F53" w:rsidRPr="00A51847" w:rsidRDefault="00B62F53" w:rsidP="00B62F53">
      <w:pPr>
        <w:rPr>
          <w:rFonts w:ascii="Arial" w:eastAsia="Times New Roman" w:hAnsi="Arial" w:cs="Arial"/>
          <w:b/>
          <w:bCs/>
          <w:szCs w:val="24"/>
        </w:rPr>
      </w:pPr>
    </w:p>
    <w:p w:rsidR="00B62F53" w:rsidRPr="00A51847" w:rsidRDefault="00B62F53" w:rsidP="00B62F53">
      <w:pPr>
        <w:rPr>
          <w:rFonts w:ascii="Arial" w:eastAsia="Times New Roman" w:hAnsi="Arial" w:cs="Arial"/>
          <w:b/>
          <w:bCs/>
          <w:szCs w:val="24"/>
        </w:rPr>
      </w:pPr>
    </w:p>
    <w:p w:rsidR="00B62F53" w:rsidRPr="008C25FE" w:rsidRDefault="00B62F53" w:rsidP="00B62F53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1F497D"/>
          <w:szCs w:val="24"/>
        </w:rPr>
      </w:pPr>
      <w:r w:rsidRPr="008C25FE">
        <w:rPr>
          <w:rFonts w:ascii="Arial" w:eastAsia="Times New Roman" w:hAnsi="Arial" w:cs="Arial"/>
          <w:b/>
          <w:bCs/>
          <w:color w:val="1F497D"/>
          <w:szCs w:val="24"/>
        </w:rPr>
        <w:t>JOB DESCRIPTION AGREEMENT</w:t>
      </w:r>
    </w:p>
    <w:p w:rsidR="00B62F53" w:rsidRPr="00A51847" w:rsidRDefault="00B62F53" w:rsidP="00B62F53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  <w:r w:rsidRPr="00A51847">
        <w:rPr>
          <w:rFonts w:ascii="Arial" w:eastAsia="Times New Roman" w:hAnsi="Arial" w:cs="Arial"/>
          <w:b/>
          <w:bCs/>
          <w:sz w:val="22"/>
          <w:szCs w:val="22"/>
        </w:rPr>
        <w:t>Post holder’s signature</w:t>
      </w:r>
      <w:r w:rsidRPr="00A51847">
        <w:rPr>
          <w:rFonts w:ascii="Arial" w:eastAsia="Times New Roman" w:hAnsi="Arial" w:cs="Arial"/>
          <w:b/>
          <w:bCs/>
          <w:szCs w:val="24"/>
        </w:rPr>
        <w:t>:</w:t>
      </w:r>
    </w:p>
    <w:p w:rsidR="00B62F53" w:rsidRPr="00A51847" w:rsidRDefault="00B62F53" w:rsidP="00B62F53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Cs w:val="24"/>
        </w:rPr>
      </w:pPr>
    </w:p>
    <w:p w:rsidR="00B62F53" w:rsidRPr="00A51847" w:rsidRDefault="00B62F53" w:rsidP="00B62F53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Cs w:val="24"/>
        </w:rPr>
      </w:pPr>
      <w:r w:rsidRPr="00A51847">
        <w:rPr>
          <w:rFonts w:ascii="Arial" w:eastAsia="Times New Roman" w:hAnsi="Arial" w:cs="Arial"/>
          <w:b/>
          <w:bCs/>
          <w:szCs w:val="24"/>
        </w:rPr>
        <w:t>…………………………..............................................................Date:</w:t>
      </w:r>
      <w:r>
        <w:rPr>
          <w:rFonts w:ascii="Arial" w:eastAsia="Times New Roman" w:hAnsi="Arial" w:cs="Arial"/>
          <w:b/>
          <w:bCs/>
          <w:szCs w:val="24"/>
        </w:rPr>
        <w:t xml:space="preserve"> </w:t>
      </w:r>
      <w:r w:rsidRPr="00A51847">
        <w:rPr>
          <w:rFonts w:ascii="Arial" w:eastAsia="Times New Roman" w:hAnsi="Arial" w:cs="Arial"/>
          <w:b/>
          <w:bCs/>
          <w:szCs w:val="24"/>
        </w:rPr>
        <w:t>.....................</w:t>
      </w:r>
    </w:p>
    <w:p w:rsidR="00B62F53" w:rsidRPr="00A51847" w:rsidRDefault="00B62F53" w:rsidP="00B62F53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Cs w:val="24"/>
        </w:rPr>
      </w:pPr>
    </w:p>
    <w:p w:rsidR="00B62F53" w:rsidRPr="00A51847" w:rsidRDefault="00B62F53" w:rsidP="00B62F53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  <w:r w:rsidRPr="00A51847">
        <w:rPr>
          <w:rFonts w:ascii="Arial" w:eastAsia="Times New Roman" w:hAnsi="Arial" w:cs="Arial"/>
          <w:b/>
          <w:bCs/>
          <w:sz w:val="22"/>
          <w:szCs w:val="22"/>
        </w:rPr>
        <w:t>Line Manager Signature:</w:t>
      </w:r>
    </w:p>
    <w:p w:rsidR="00B62F53" w:rsidRPr="00A51847" w:rsidRDefault="00B62F53" w:rsidP="00B62F53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</w:p>
    <w:p w:rsidR="00B62F53" w:rsidRPr="00A51847" w:rsidRDefault="00B62F53" w:rsidP="00B62F53">
      <w:pPr>
        <w:autoSpaceDE w:val="0"/>
        <w:autoSpaceDN w:val="0"/>
        <w:adjustRightInd w:val="0"/>
        <w:rPr>
          <w:rFonts w:ascii="Arial" w:eastAsia="Times New Roman" w:hAnsi="Arial" w:cs="Arial"/>
          <w:sz w:val="20"/>
        </w:rPr>
      </w:pPr>
      <w:r w:rsidRPr="00A51847">
        <w:rPr>
          <w:rFonts w:ascii="Arial" w:eastAsia="Times New Roman" w:hAnsi="Arial" w:cs="Arial"/>
          <w:b/>
          <w:bCs/>
          <w:szCs w:val="24"/>
        </w:rPr>
        <w:t>......</w:t>
      </w:r>
      <w:r>
        <w:rPr>
          <w:rFonts w:ascii="Arial" w:eastAsia="Times New Roman" w:hAnsi="Arial" w:cs="Arial"/>
          <w:b/>
          <w:bCs/>
          <w:szCs w:val="24"/>
        </w:rPr>
        <w:t>.................................</w:t>
      </w:r>
      <w:r w:rsidRPr="00A51847">
        <w:rPr>
          <w:rFonts w:ascii="Arial" w:eastAsia="Times New Roman" w:hAnsi="Arial" w:cs="Arial"/>
          <w:b/>
          <w:bCs/>
          <w:szCs w:val="24"/>
        </w:rPr>
        <w:t>...........................................................Date:</w:t>
      </w:r>
      <w:r>
        <w:rPr>
          <w:rFonts w:ascii="Arial" w:eastAsia="Times New Roman" w:hAnsi="Arial" w:cs="Arial"/>
          <w:b/>
          <w:bCs/>
          <w:szCs w:val="24"/>
        </w:rPr>
        <w:t xml:space="preserve"> </w:t>
      </w:r>
      <w:r w:rsidRPr="00A51847">
        <w:rPr>
          <w:rFonts w:ascii="Arial" w:eastAsia="Times New Roman" w:hAnsi="Arial" w:cs="Arial"/>
          <w:b/>
          <w:bCs/>
          <w:szCs w:val="24"/>
        </w:rPr>
        <w:t>………............</w:t>
      </w:r>
    </w:p>
    <w:p w:rsidR="003F4E0E" w:rsidRDefault="003F4E0E"/>
    <w:sectPr w:rsidR="003F4E0E" w:rsidSect="00A255DA">
      <w:footerReference w:type="even" r:id="rId7"/>
      <w:footerReference w:type="default" r:id="rId8"/>
      <w:pgSz w:w="11907" w:h="16840" w:code="9"/>
      <w:pgMar w:top="284" w:right="737" w:bottom="51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4B6" w:rsidRDefault="00AC6360">
      <w:r>
        <w:separator/>
      </w:r>
    </w:p>
  </w:endnote>
  <w:endnote w:type="continuationSeparator" w:id="0">
    <w:p w:rsidR="000324B6" w:rsidRDefault="00AC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2EC" w:rsidRDefault="00E6395A" w:rsidP="009A48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22EC" w:rsidRDefault="00790F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2EC" w:rsidRDefault="00790F8C">
    <w:pPr>
      <w:pStyle w:val="Footer"/>
    </w:pPr>
  </w:p>
  <w:p w:rsidR="008322EC" w:rsidRDefault="00790F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4B6" w:rsidRDefault="00AC6360">
      <w:r>
        <w:separator/>
      </w:r>
    </w:p>
  </w:footnote>
  <w:footnote w:type="continuationSeparator" w:id="0">
    <w:p w:rsidR="000324B6" w:rsidRDefault="00AC6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269A4"/>
    <w:multiLevelType w:val="hybridMultilevel"/>
    <w:tmpl w:val="0AC80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94220"/>
    <w:multiLevelType w:val="hybridMultilevel"/>
    <w:tmpl w:val="1E029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B6D02"/>
    <w:multiLevelType w:val="multilevel"/>
    <w:tmpl w:val="C90E9798"/>
    <w:numStyleLink w:val="Style1"/>
  </w:abstractNum>
  <w:abstractNum w:abstractNumId="3" w15:restartNumberingAfterBreak="0">
    <w:nsid w:val="54CD01FC"/>
    <w:multiLevelType w:val="multilevel"/>
    <w:tmpl w:val="C90E9798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53"/>
    <w:rsid w:val="000324B6"/>
    <w:rsid w:val="002A19EE"/>
    <w:rsid w:val="003F4E0E"/>
    <w:rsid w:val="00790F8C"/>
    <w:rsid w:val="00A255DA"/>
    <w:rsid w:val="00AC6360"/>
    <w:rsid w:val="00B1271B"/>
    <w:rsid w:val="00B62F53"/>
    <w:rsid w:val="00C66F85"/>
    <w:rsid w:val="00E6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5D377-792B-434A-9E8A-17899569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F53"/>
    <w:pPr>
      <w:spacing w:after="0" w:line="240" w:lineRule="auto"/>
    </w:pPr>
    <w:rPr>
      <w:rFonts w:ascii="Times" w:eastAsia="Times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62F53"/>
    <w:pPr>
      <w:tabs>
        <w:tab w:val="left" w:pos="2410"/>
        <w:tab w:val="left" w:pos="4678"/>
      </w:tabs>
      <w:ind w:right="284"/>
    </w:pPr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rsid w:val="00B62F53"/>
    <w:rPr>
      <w:rFonts w:ascii="Arial" w:eastAsia="Times" w:hAnsi="Arial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B62F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F53"/>
    <w:rPr>
      <w:rFonts w:ascii="Times" w:eastAsia="Times" w:hAnsi="Times" w:cs="Times New Roman"/>
      <w:sz w:val="24"/>
      <w:szCs w:val="20"/>
      <w:lang w:eastAsia="en-GB"/>
    </w:rPr>
  </w:style>
  <w:style w:type="character" w:styleId="PageNumber">
    <w:name w:val="page number"/>
    <w:basedOn w:val="DefaultParagraphFont"/>
    <w:rsid w:val="00B62F53"/>
  </w:style>
  <w:style w:type="paragraph" w:styleId="ListParagraph">
    <w:name w:val="List Paragraph"/>
    <w:basedOn w:val="Normal"/>
    <w:uiPriority w:val="34"/>
    <w:qFormat/>
    <w:rsid w:val="00B62F53"/>
    <w:pPr>
      <w:ind w:left="720"/>
      <w:contextualSpacing/>
    </w:pPr>
  </w:style>
  <w:style w:type="numbering" w:customStyle="1" w:styleId="Style1">
    <w:name w:val="Style1"/>
    <w:uiPriority w:val="99"/>
    <w:rsid w:val="00B62F53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39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95A"/>
    <w:rPr>
      <w:rFonts w:ascii="Segoe UI" w:eastAsia="Times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Bromfield</dc:creator>
  <cp:keywords/>
  <dc:description/>
  <cp:lastModifiedBy>Debbie Purser</cp:lastModifiedBy>
  <cp:revision>5</cp:revision>
  <cp:lastPrinted>2017-10-11T10:07:00Z</cp:lastPrinted>
  <dcterms:created xsi:type="dcterms:W3CDTF">2017-09-27T10:22:00Z</dcterms:created>
  <dcterms:modified xsi:type="dcterms:W3CDTF">2017-10-11T13:24:00Z</dcterms:modified>
</cp:coreProperties>
</file>